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F3" w:rsidRPr="00C32D7A" w:rsidRDefault="006D07FE" w:rsidP="00C32D7A">
      <w:pPr>
        <w:pStyle w:val="a5"/>
        <w:widowControl/>
        <w:spacing w:line="560" w:lineRule="exact"/>
        <w:jc w:val="center"/>
        <w:rPr>
          <w:rFonts w:ascii="方正小标宋简体" w:eastAsia="方正小标宋简体" w:hAnsi="方正小标宋_GBK" w:cs="方正小标宋_GBK" w:hint="eastAsia"/>
          <w:color w:val="000000"/>
          <w:sz w:val="36"/>
          <w:szCs w:val="36"/>
        </w:rPr>
      </w:pPr>
      <w:r w:rsidRPr="00C32D7A">
        <w:rPr>
          <w:rFonts w:ascii="方正小标宋简体" w:eastAsia="方正小标宋简体" w:hAnsi="方正小标宋_GBK" w:cs="方正小标宋_GBK" w:hint="eastAsia"/>
          <w:color w:val="000000"/>
          <w:sz w:val="36"/>
          <w:szCs w:val="36"/>
        </w:rPr>
        <w:t>非营利组织免税资格认定</w:t>
      </w:r>
      <w:r w:rsidRPr="00C32D7A">
        <w:rPr>
          <w:rFonts w:ascii="方正小标宋简体" w:eastAsia="方正小标宋简体" w:hAnsi="方正小标宋_GBK" w:cs="方正小标宋_GBK" w:hint="eastAsia"/>
          <w:color w:val="000000"/>
          <w:sz w:val="36"/>
          <w:szCs w:val="36"/>
        </w:rPr>
        <w:t>证明事项告知承诺书</w:t>
      </w:r>
    </w:p>
    <w:p w:rsidR="00255EF3" w:rsidRPr="00C32D7A" w:rsidRDefault="006D07FE">
      <w:pPr>
        <w:pStyle w:val="a5"/>
        <w:widowControl/>
        <w:spacing w:line="560" w:lineRule="exact"/>
        <w:jc w:val="center"/>
        <w:rPr>
          <w:rFonts w:ascii="仿宋" w:hAnsi="仿宋" w:cs="仿宋"/>
          <w:color w:val="000000" w:themeColor="text1"/>
        </w:rPr>
      </w:pPr>
      <w:r w:rsidRPr="00C32D7A">
        <w:rPr>
          <w:rFonts w:ascii="仿宋" w:hAnsi="仿宋" w:cs="仿宋" w:hint="eastAsia"/>
          <w:color w:val="000000" w:themeColor="text1"/>
        </w:rPr>
        <w:t>〔</w:t>
      </w:r>
      <w:r w:rsidR="00C32D7A" w:rsidRPr="00C32D7A">
        <w:rPr>
          <w:rFonts w:ascii="仿宋" w:hAnsi="仿宋" w:cs="仿宋" w:hint="eastAsia"/>
          <w:color w:val="000000" w:themeColor="text1"/>
        </w:rPr>
        <w:t xml:space="preserve">    </w:t>
      </w:r>
      <w:r w:rsidRPr="00C32D7A">
        <w:rPr>
          <w:rFonts w:ascii="仿宋" w:hAnsi="仿宋" w:cs="仿宋" w:hint="eastAsia"/>
          <w:color w:val="000000" w:themeColor="text1"/>
        </w:rPr>
        <w:t>年〕</w:t>
      </w:r>
      <w:r w:rsidR="00C32D7A" w:rsidRPr="00C32D7A">
        <w:rPr>
          <w:rFonts w:ascii="仿宋" w:hAnsi="仿宋" w:cs="仿宋" w:hint="eastAsia"/>
          <w:color w:val="000000" w:themeColor="text1"/>
        </w:rPr>
        <w:t xml:space="preserve"> </w:t>
      </w:r>
      <w:r w:rsidRPr="00C32D7A">
        <w:rPr>
          <w:rFonts w:ascii="仿宋" w:hAnsi="仿宋" w:cs="仿宋" w:hint="eastAsia"/>
          <w:color w:val="000000" w:themeColor="text1"/>
        </w:rPr>
        <w:t>号</w:t>
      </w:r>
    </w:p>
    <w:p w:rsidR="00255EF3" w:rsidRDefault="00255EF3">
      <w:pPr>
        <w:pStyle w:val="a5"/>
        <w:widowControl/>
        <w:spacing w:line="560" w:lineRule="exact"/>
        <w:rPr>
          <w:rFonts w:eastAsia="仿宋_GB2312"/>
          <w:sz w:val="28"/>
          <w:szCs w:val="28"/>
        </w:rPr>
      </w:pPr>
    </w:p>
    <w:p w:rsidR="00255EF3" w:rsidRDefault="006D07FE" w:rsidP="00C32D7A">
      <w:pPr>
        <w:pStyle w:val="a5"/>
        <w:widowControl/>
        <w:spacing w:line="600" w:lineRule="exact"/>
        <w:ind w:firstLineChars="200" w:firstLine="560"/>
        <w:rPr>
          <w:rFonts w:ascii="仿宋" w:hAnsi="仿宋" w:cs="仿宋"/>
          <w:color w:val="000000"/>
          <w:sz w:val="28"/>
          <w:szCs w:val="28"/>
        </w:rPr>
      </w:pPr>
      <w:r>
        <w:rPr>
          <w:rFonts w:eastAsia="仿宋_GB2312" w:hint="eastAsia"/>
          <w:sz w:val="28"/>
          <w:szCs w:val="28"/>
        </w:rPr>
        <w:t>依据</w:t>
      </w:r>
      <w:r>
        <w:rPr>
          <w:rFonts w:ascii="仿宋_GB2312" w:eastAsia="仿宋_GB2312" w:hAnsi="仿宋_GB2312" w:cs="仿宋_GB2312" w:hint="eastAsia"/>
          <w:sz w:val="32"/>
          <w:szCs w:val="32"/>
        </w:rPr>
        <w:t>《</w:t>
      </w:r>
      <w:r>
        <w:rPr>
          <w:rFonts w:eastAsia="仿宋_GB2312" w:hint="eastAsia"/>
          <w:sz w:val="28"/>
          <w:szCs w:val="28"/>
        </w:rPr>
        <w:t>湖北省全面推行证明事项告知承诺制工作实施方案》、《武汉市全面推行证明事项和涉企经营许可事项告知承诺制工作规程》（武政〔</w:t>
      </w:r>
      <w:r>
        <w:rPr>
          <w:rFonts w:eastAsia="仿宋_GB2312" w:hint="eastAsia"/>
          <w:sz w:val="28"/>
          <w:szCs w:val="28"/>
        </w:rPr>
        <w:t>2021</w:t>
      </w:r>
      <w:r>
        <w:rPr>
          <w:rFonts w:eastAsia="仿宋_GB2312" w:hint="eastAsia"/>
          <w:sz w:val="28"/>
          <w:szCs w:val="28"/>
        </w:rPr>
        <w:t>〕</w:t>
      </w:r>
      <w:r>
        <w:rPr>
          <w:rFonts w:eastAsia="仿宋_GB2312" w:hint="eastAsia"/>
          <w:sz w:val="28"/>
          <w:szCs w:val="28"/>
        </w:rPr>
        <w:t>8</w:t>
      </w:r>
      <w:r>
        <w:rPr>
          <w:rFonts w:eastAsia="仿宋_GB2312" w:hint="eastAsia"/>
          <w:sz w:val="28"/>
          <w:szCs w:val="28"/>
        </w:rPr>
        <w:t>号）</w:t>
      </w:r>
      <w:r>
        <w:rPr>
          <w:rFonts w:eastAsia="仿宋_GB2312" w:hint="eastAsia"/>
          <w:sz w:val="28"/>
          <w:szCs w:val="28"/>
        </w:rPr>
        <w:t>规定</w:t>
      </w:r>
      <w:r>
        <w:rPr>
          <w:rFonts w:eastAsia="仿宋_GB2312" w:hint="eastAsia"/>
          <w:sz w:val="28"/>
          <w:szCs w:val="28"/>
        </w:rPr>
        <w:t>，</w:t>
      </w:r>
      <w:r>
        <w:rPr>
          <w:rFonts w:eastAsia="仿宋_GB2312"/>
          <w:sz w:val="28"/>
          <w:szCs w:val="28"/>
        </w:rPr>
        <w:t>本部门</w:t>
      </w:r>
      <w:r>
        <w:rPr>
          <w:rFonts w:eastAsia="仿宋_GB2312" w:hint="eastAsia"/>
          <w:sz w:val="28"/>
          <w:szCs w:val="28"/>
        </w:rPr>
        <w:t>在</w:t>
      </w:r>
      <w:r>
        <w:rPr>
          <w:rFonts w:eastAsia="仿宋_GB2312"/>
          <w:sz w:val="28"/>
          <w:szCs w:val="28"/>
        </w:rPr>
        <w:t>办理</w:t>
      </w:r>
      <w:r>
        <w:rPr>
          <w:rFonts w:eastAsia="仿宋_GB2312" w:hint="eastAsia"/>
          <w:sz w:val="28"/>
          <w:szCs w:val="28"/>
        </w:rPr>
        <w:t>非营利组织免税资格认定行政</w:t>
      </w:r>
      <w:r>
        <w:rPr>
          <w:rFonts w:eastAsia="仿宋_GB2312"/>
          <w:sz w:val="28"/>
          <w:szCs w:val="28"/>
        </w:rPr>
        <w:t>事项时涉及到的以下证明可采取告知承诺。具体如下：</w:t>
      </w:r>
    </w:p>
    <w:p w:rsidR="00255EF3" w:rsidRDefault="006D07FE" w:rsidP="00C32D7A">
      <w:pPr>
        <w:pStyle w:val="a5"/>
        <w:widowControl/>
        <w:spacing w:line="600" w:lineRule="exact"/>
        <w:ind w:firstLine="630"/>
        <w:rPr>
          <w:color w:val="000000"/>
          <w:sz w:val="28"/>
          <w:szCs w:val="28"/>
        </w:rPr>
      </w:pPr>
      <w:r>
        <w:rPr>
          <w:rFonts w:ascii="黑体" w:eastAsia="黑体" w:hAnsi="宋体" w:cs="黑体" w:hint="eastAsia"/>
          <w:color w:val="000000"/>
          <w:sz w:val="28"/>
          <w:szCs w:val="28"/>
        </w:rPr>
        <w:t>一、基本信息</w:t>
      </w:r>
    </w:p>
    <w:p w:rsidR="00255EF3" w:rsidRDefault="006D07FE" w:rsidP="00C32D7A">
      <w:pPr>
        <w:pStyle w:val="a5"/>
        <w:widowControl/>
        <w:spacing w:line="600" w:lineRule="exact"/>
        <w:ind w:firstLine="630"/>
        <w:rPr>
          <w:rFonts w:eastAsia="仿宋_GB2312"/>
          <w:color w:val="000000"/>
          <w:sz w:val="28"/>
          <w:szCs w:val="28"/>
        </w:rPr>
      </w:pPr>
      <w:r>
        <w:rPr>
          <w:rFonts w:ascii="仿宋_GB2312" w:eastAsia="仿宋_GB2312" w:hAnsi="微软雅黑" w:cs="仿宋_GB2312" w:hint="eastAsia"/>
          <w:color w:val="000000"/>
          <w:sz w:val="28"/>
          <w:szCs w:val="28"/>
        </w:rPr>
        <w:t>（一）申请人（自然人）：</w:t>
      </w:r>
    </w:p>
    <w:p w:rsidR="00255EF3" w:rsidRDefault="006D07FE" w:rsidP="00C32D7A">
      <w:pPr>
        <w:pStyle w:val="a5"/>
        <w:widowControl/>
        <w:spacing w:line="600" w:lineRule="exact"/>
        <w:ind w:firstLine="630"/>
        <w:rPr>
          <w:rFonts w:eastAsia="仿宋_GB2312"/>
          <w:color w:val="000000"/>
          <w:sz w:val="28"/>
          <w:szCs w:val="28"/>
          <w:u w:val="single"/>
        </w:rPr>
      </w:pPr>
      <w:r>
        <w:rPr>
          <w:rFonts w:ascii="仿宋_GB2312" w:eastAsia="仿宋_GB2312" w:hAnsi="微软雅黑" w:cs="仿宋_GB2312" w:hint="eastAsia"/>
          <w:color w:val="000000"/>
          <w:sz w:val="28"/>
          <w:szCs w:val="28"/>
        </w:rPr>
        <w:t>姓名</w:t>
      </w:r>
      <w:r>
        <w:rPr>
          <w:rFonts w:ascii="仿宋_GB2312" w:eastAsia="仿宋_GB2312" w:hAnsi="微软雅黑" w:cs="仿宋_GB2312" w:hint="eastAsia"/>
          <w:color w:val="000000"/>
          <w:sz w:val="28"/>
          <w:szCs w:val="28"/>
        </w:rPr>
        <w:t>:</w:t>
      </w:r>
      <w:r w:rsidR="00C32D7A">
        <w:rPr>
          <w:rFonts w:ascii="仿宋_GB2312" w:eastAsia="仿宋_GB2312" w:hAnsi="微软雅黑" w:cs="仿宋_GB2312" w:hint="eastAsia"/>
          <w:color w:val="000000"/>
          <w:sz w:val="28"/>
          <w:szCs w:val="28"/>
        </w:rPr>
        <w:t xml:space="preserve">                  </w:t>
      </w:r>
      <w:r>
        <w:rPr>
          <w:rFonts w:ascii="仿宋_GB2312" w:eastAsia="仿宋_GB2312" w:hAnsi="微软雅黑" w:cs="仿宋_GB2312" w:hint="eastAsia"/>
          <w:color w:val="000000"/>
          <w:sz w:val="28"/>
          <w:szCs w:val="28"/>
        </w:rPr>
        <w:t>联系方式</w:t>
      </w:r>
      <w:r>
        <w:rPr>
          <w:rFonts w:ascii="仿宋_GB2312" w:eastAsia="仿宋_GB2312" w:hAnsi="微软雅黑" w:cs="仿宋_GB2312" w:hint="eastAsia"/>
          <w:color w:val="000000"/>
          <w:sz w:val="28"/>
          <w:szCs w:val="28"/>
        </w:rPr>
        <w:t>:</w:t>
      </w:r>
    </w:p>
    <w:p w:rsidR="00255EF3" w:rsidRDefault="006D07FE" w:rsidP="00C32D7A">
      <w:pPr>
        <w:pStyle w:val="a5"/>
        <w:widowControl/>
        <w:spacing w:line="600" w:lineRule="exact"/>
        <w:ind w:firstLine="630"/>
        <w:rPr>
          <w:rFonts w:eastAsia="仿宋_GB2312"/>
          <w:color w:val="000000"/>
          <w:sz w:val="28"/>
          <w:szCs w:val="28"/>
        </w:rPr>
      </w:pPr>
      <w:r>
        <w:rPr>
          <w:rFonts w:ascii="仿宋_GB2312" w:eastAsia="仿宋_GB2312" w:hAnsi="微软雅黑" w:cs="仿宋_GB2312" w:hint="eastAsia"/>
          <w:color w:val="000000"/>
          <w:sz w:val="28"/>
          <w:szCs w:val="28"/>
        </w:rPr>
        <w:t>证件类型</w:t>
      </w:r>
      <w:r>
        <w:rPr>
          <w:rFonts w:ascii="仿宋_GB2312" w:eastAsia="仿宋_GB2312" w:hAnsi="微软雅黑" w:cs="仿宋_GB2312" w:hint="eastAsia"/>
          <w:color w:val="000000"/>
          <w:sz w:val="28"/>
          <w:szCs w:val="28"/>
        </w:rPr>
        <w:t>:</w:t>
      </w:r>
      <w:r w:rsidR="00C32D7A">
        <w:rPr>
          <w:rFonts w:ascii="仿宋_GB2312" w:eastAsia="仿宋_GB2312" w:hAnsi="微软雅黑" w:cs="仿宋_GB2312" w:hint="eastAsia"/>
          <w:color w:val="000000"/>
          <w:sz w:val="28"/>
          <w:szCs w:val="28"/>
        </w:rPr>
        <w:t xml:space="preserve">              </w:t>
      </w:r>
      <w:r>
        <w:rPr>
          <w:rFonts w:ascii="仿宋_GB2312" w:eastAsia="仿宋_GB2312" w:hAnsi="微软雅黑" w:cs="仿宋_GB2312" w:hint="eastAsia"/>
          <w:color w:val="000000"/>
          <w:sz w:val="28"/>
          <w:szCs w:val="28"/>
        </w:rPr>
        <w:t>证</w:t>
      </w:r>
      <w:r>
        <w:rPr>
          <w:rFonts w:ascii="仿宋_GB2312" w:eastAsia="仿宋_GB2312" w:hAnsi="微软雅黑" w:cs="仿宋_GB2312" w:hint="eastAsia"/>
          <w:color w:val="000000"/>
          <w:sz w:val="28"/>
          <w:szCs w:val="28"/>
        </w:rPr>
        <w:t xml:space="preserve"> </w:t>
      </w:r>
      <w:r>
        <w:rPr>
          <w:rFonts w:ascii="仿宋_GB2312" w:eastAsia="仿宋_GB2312" w:hAnsi="微软雅黑" w:cs="仿宋_GB2312" w:hint="eastAsia"/>
          <w:color w:val="000000"/>
          <w:sz w:val="28"/>
          <w:szCs w:val="28"/>
        </w:rPr>
        <w:t>号</w:t>
      </w:r>
      <w:r>
        <w:rPr>
          <w:rFonts w:ascii="仿宋_GB2312" w:eastAsia="仿宋_GB2312" w:hAnsi="微软雅黑" w:cs="仿宋_GB2312" w:hint="eastAsia"/>
          <w:color w:val="000000"/>
          <w:sz w:val="28"/>
          <w:szCs w:val="28"/>
        </w:rPr>
        <w:t>:</w:t>
      </w:r>
    </w:p>
    <w:p w:rsidR="00255EF3" w:rsidRDefault="006D07FE" w:rsidP="00C32D7A">
      <w:pPr>
        <w:pStyle w:val="a5"/>
        <w:widowControl/>
        <w:spacing w:line="600" w:lineRule="exact"/>
        <w:ind w:firstLine="63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（法人或其他组织）</w:t>
      </w:r>
    </w:p>
    <w:p w:rsidR="00255EF3" w:rsidRDefault="006D07FE" w:rsidP="00C32D7A">
      <w:pPr>
        <w:pStyle w:val="a5"/>
        <w:widowControl/>
        <w:spacing w:line="600" w:lineRule="exact"/>
        <w:ind w:firstLine="63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单位名称：</w:t>
      </w:r>
    </w:p>
    <w:p w:rsidR="00255EF3" w:rsidRDefault="006D07FE" w:rsidP="00C32D7A">
      <w:pPr>
        <w:pStyle w:val="a5"/>
        <w:widowControl/>
        <w:spacing w:line="600" w:lineRule="exact"/>
        <w:ind w:firstLine="63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证件类型：</w:t>
      </w:r>
      <w:r w:rsidR="00C32D7A">
        <w:rPr>
          <w:rFonts w:ascii="仿宋_GB2312" w:eastAsia="仿宋_GB2312" w:hAnsi="微软雅黑" w:cs="仿宋_GB2312" w:hint="eastAsia"/>
          <w:color w:val="000000"/>
          <w:sz w:val="28"/>
          <w:szCs w:val="28"/>
        </w:rPr>
        <w:t xml:space="preserve">             </w:t>
      </w:r>
      <w:r>
        <w:rPr>
          <w:rFonts w:ascii="仿宋_GB2312" w:eastAsia="仿宋_GB2312" w:hAnsi="微软雅黑" w:cs="仿宋_GB2312" w:hint="eastAsia"/>
          <w:color w:val="000000"/>
          <w:sz w:val="28"/>
          <w:szCs w:val="28"/>
        </w:rPr>
        <w:t>证号：</w:t>
      </w:r>
    </w:p>
    <w:p w:rsidR="00255EF3" w:rsidRDefault="006D07FE" w:rsidP="00C32D7A">
      <w:pPr>
        <w:pStyle w:val="a5"/>
        <w:widowControl/>
        <w:spacing w:line="600" w:lineRule="exact"/>
        <w:ind w:firstLine="63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法定代表人（负责人）：</w:t>
      </w:r>
    </w:p>
    <w:p w:rsidR="00255EF3" w:rsidRDefault="006D07FE" w:rsidP="00C32D7A">
      <w:pPr>
        <w:pStyle w:val="a5"/>
        <w:widowControl/>
        <w:spacing w:line="600" w:lineRule="exact"/>
        <w:ind w:firstLine="63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地址：</w:t>
      </w:r>
    </w:p>
    <w:p w:rsidR="00255EF3" w:rsidRDefault="006D07FE" w:rsidP="00C32D7A">
      <w:pPr>
        <w:pStyle w:val="a5"/>
        <w:widowControl/>
        <w:spacing w:line="600" w:lineRule="exact"/>
        <w:ind w:firstLine="63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联系方式：</w:t>
      </w:r>
    </w:p>
    <w:p w:rsidR="00255EF3" w:rsidRDefault="006D07FE" w:rsidP="00C32D7A">
      <w:pPr>
        <w:pStyle w:val="a5"/>
        <w:widowControl/>
        <w:spacing w:line="600" w:lineRule="exact"/>
        <w:ind w:firstLine="63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（委托代理人）</w:t>
      </w:r>
    </w:p>
    <w:p w:rsidR="00255EF3" w:rsidRDefault="006D07FE" w:rsidP="00C32D7A">
      <w:pPr>
        <w:pStyle w:val="a5"/>
        <w:widowControl/>
        <w:spacing w:line="600" w:lineRule="exact"/>
        <w:ind w:firstLine="630"/>
        <w:rPr>
          <w:rFonts w:eastAsia="仿宋_GB2312"/>
          <w:color w:val="000000"/>
          <w:sz w:val="28"/>
          <w:szCs w:val="28"/>
        </w:rPr>
      </w:pPr>
      <w:r>
        <w:rPr>
          <w:rFonts w:ascii="仿宋_GB2312" w:eastAsia="仿宋_GB2312" w:hAnsi="微软雅黑" w:cs="仿宋_GB2312" w:hint="eastAsia"/>
          <w:color w:val="000000"/>
          <w:sz w:val="28"/>
          <w:szCs w:val="28"/>
        </w:rPr>
        <w:t>姓名：</w:t>
      </w:r>
    </w:p>
    <w:p w:rsidR="00255EF3" w:rsidRDefault="006D07FE" w:rsidP="00C32D7A">
      <w:pPr>
        <w:pStyle w:val="a5"/>
        <w:widowControl/>
        <w:spacing w:line="600" w:lineRule="exact"/>
        <w:ind w:firstLine="630"/>
        <w:rPr>
          <w:rFonts w:eastAsia="仿宋_GB2312"/>
          <w:color w:val="000000"/>
          <w:sz w:val="28"/>
          <w:szCs w:val="28"/>
        </w:rPr>
      </w:pPr>
      <w:r>
        <w:rPr>
          <w:rFonts w:ascii="仿宋_GB2312" w:eastAsia="仿宋_GB2312" w:hAnsi="微软雅黑" w:cs="仿宋_GB2312" w:hint="eastAsia"/>
          <w:color w:val="000000"/>
          <w:sz w:val="28"/>
          <w:szCs w:val="28"/>
        </w:rPr>
        <w:t>证件类型：</w:t>
      </w:r>
      <w:r w:rsidR="00C32D7A">
        <w:rPr>
          <w:rFonts w:ascii="仿宋_GB2312" w:eastAsia="仿宋_GB2312" w:hAnsi="微软雅黑" w:cs="仿宋_GB2312" w:hint="eastAsia"/>
          <w:color w:val="000000"/>
          <w:sz w:val="28"/>
          <w:szCs w:val="28"/>
        </w:rPr>
        <w:t xml:space="preserve">             </w:t>
      </w:r>
      <w:r>
        <w:rPr>
          <w:rFonts w:ascii="仿宋_GB2312" w:eastAsia="仿宋_GB2312" w:hAnsi="微软雅黑" w:cs="仿宋_GB2312" w:hint="eastAsia"/>
          <w:color w:val="000000"/>
          <w:sz w:val="28"/>
          <w:szCs w:val="28"/>
        </w:rPr>
        <w:t>证号：</w:t>
      </w:r>
    </w:p>
    <w:p w:rsidR="00255EF3" w:rsidRDefault="006D07FE" w:rsidP="00C32D7A">
      <w:pPr>
        <w:pStyle w:val="a5"/>
        <w:widowControl/>
        <w:spacing w:line="600" w:lineRule="exact"/>
        <w:ind w:firstLine="630"/>
        <w:rPr>
          <w:rFonts w:eastAsia="仿宋_GB2312"/>
          <w:color w:val="000000"/>
          <w:sz w:val="28"/>
          <w:szCs w:val="28"/>
          <w:u w:val="single"/>
        </w:rPr>
      </w:pPr>
      <w:r>
        <w:rPr>
          <w:rFonts w:ascii="仿宋_GB2312" w:eastAsia="仿宋_GB2312" w:hAnsi="微软雅黑" w:cs="仿宋_GB2312" w:hint="eastAsia"/>
          <w:color w:val="000000"/>
          <w:sz w:val="28"/>
          <w:szCs w:val="28"/>
        </w:rPr>
        <w:t>联系方式</w:t>
      </w:r>
      <w:r>
        <w:rPr>
          <w:rFonts w:ascii="仿宋_GB2312" w:eastAsia="仿宋_GB2312" w:hAnsi="微软雅黑" w:cs="仿宋_GB2312" w:hint="eastAsia"/>
          <w:color w:val="000000"/>
          <w:sz w:val="28"/>
          <w:szCs w:val="28"/>
        </w:rPr>
        <w:t xml:space="preserve">: </w:t>
      </w:r>
    </w:p>
    <w:p w:rsidR="00255EF3" w:rsidRDefault="006D07FE" w:rsidP="00C32D7A">
      <w:pPr>
        <w:pStyle w:val="a5"/>
        <w:widowControl/>
        <w:spacing w:line="600" w:lineRule="exact"/>
        <w:ind w:firstLine="630"/>
        <w:rPr>
          <w:color w:val="000000"/>
          <w:sz w:val="28"/>
          <w:szCs w:val="28"/>
        </w:rPr>
      </w:pPr>
      <w:r>
        <w:rPr>
          <w:rFonts w:ascii="仿宋_GB2312" w:eastAsia="仿宋_GB2312" w:hAnsi="微软雅黑" w:cs="仿宋_GB2312" w:hint="eastAsia"/>
          <w:color w:val="000000"/>
          <w:sz w:val="28"/>
          <w:szCs w:val="28"/>
        </w:rPr>
        <w:t>（二）行政机关</w:t>
      </w:r>
    </w:p>
    <w:p w:rsidR="00255EF3" w:rsidRDefault="006D07FE" w:rsidP="00C32D7A">
      <w:pPr>
        <w:pStyle w:val="a5"/>
        <w:widowControl/>
        <w:spacing w:line="600" w:lineRule="exact"/>
        <w:ind w:firstLine="63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名称</w:t>
      </w:r>
      <w:r>
        <w:rPr>
          <w:rFonts w:ascii="仿宋_GB2312" w:eastAsia="仿宋_GB2312" w:hAnsi="微软雅黑" w:cs="仿宋_GB2312" w:hint="eastAsia"/>
          <w:color w:val="000000"/>
          <w:sz w:val="28"/>
          <w:szCs w:val="28"/>
        </w:rPr>
        <w:t>:</w:t>
      </w:r>
    </w:p>
    <w:p w:rsidR="00255EF3" w:rsidRDefault="006D07FE" w:rsidP="00C32D7A">
      <w:pPr>
        <w:pStyle w:val="a5"/>
        <w:widowControl/>
        <w:spacing w:line="600" w:lineRule="exact"/>
        <w:ind w:firstLine="630"/>
        <w:rPr>
          <w:rFonts w:eastAsia="仿宋_GB2312"/>
          <w:color w:val="000000"/>
          <w:sz w:val="28"/>
          <w:szCs w:val="28"/>
        </w:rPr>
      </w:pPr>
      <w:r>
        <w:rPr>
          <w:rFonts w:ascii="仿宋_GB2312" w:eastAsia="仿宋_GB2312" w:hAnsi="微软雅黑" w:cs="仿宋_GB2312" w:hint="eastAsia"/>
          <w:color w:val="000000"/>
          <w:sz w:val="28"/>
          <w:szCs w:val="28"/>
        </w:rPr>
        <w:lastRenderedPageBreak/>
        <w:t>联系人：</w:t>
      </w:r>
      <w:r w:rsidR="00C32D7A">
        <w:rPr>
          <w:rFonts w:ascii="仿宋_GB2312" w:eastAsia="仿宋_GB2312" w:hAnsi="微软雅黑" w:cs="仿宋_GB2312" w:hint="eastAsia"/>
          <w:color w:val="000000"/>
          <w:sz w:val="28"/>
          <w:szCs w:val="28"/>
        </w:rPr>
        <w:t xml:space="preserve">               </w:t>
      </w:r>
      <w:r>
        <w:rPr>
          <w:rFonts w:ascii="仿宋_GB2312" w:eastAsia="仿宋_GB2312" w:hAnsi="微软雅黑" w:cs="仿宋_GB2312" w:hint="eastAsia"/>
          <w:color w:val="000000"/>
          <w:sz w:val="28"/>
          <w:szCs w:val="28"/>
        </w:rPr>
        <w:t>联系方式</w:t>
      </w:r>
      <w:r>
        <w:rPr>
          <w:rFonts w:ascii="仿宋_GB2312" w:eastAsia="仿宋_GB2312" w:hAnsi="微软雅黑" w:cs="仿宋_GB2312" w:hint="eastAsia"/>
          <w:color w:val="000000"/>
          <w:sz w:val="28"/>
          <w:szCs w:val="28"/>
        </w:rPr>
        <w:t>:</w:t>
      </w:r>
    </w:p>
    <w:p w:rsidR="00255EF3" w:rsidRDefault="00255EF3" w:rsidP="00C32D7A">
      <w:pPr>
        <w:pStyle w:val="a5"/>
        <w:widowControl/>
        <w:spacing w:line="600" w:lineRule="exact"/>
        <w:ind w:firstLine="630"/>
        <w:rPr>
          <w:rFonts w:eastAsia="仿宋_GB2312"/>
          <w:color w:val="000000"/>
          <w:sz w:val="28"/>
          <w:szCs w:val="28"/>
          <w:u w:val="single"/>
        </w:rPr>
      </w:pPr>
    </w:p>
    <w:p w:rsidR="00255EF3" w:rsidRDefault="006D07FE" w:rsidP="00C32D7A">
      <w:pPr>
        <w:pStyle w:val="a5"/>
        <w:widowControl/>
        <w:spacing w:line="600" w:lineRule="exact"/>
        <w:ind w:firstLine="630"/>
        <w:rPr>
          <w:color w:val="000000"/>
          <w:sz w:val="28"/>
          <w:szCs w:val="28"/>
        </w:rPr>
      </w:pPr>
      <w:r>
        <w:rPr>
          <w:rFonts w:ascii="黑体" w:eastAsia="黑体" w:hAnsi="宋体" w:cs="黑体" w:hint="eastAsia"/>
          <w:color w:val="000000"/>
          <w:sz w:val="28"/>
          <w:szCs w:val="28"/>
        </w:rPr>
        <w:t>二、行政机关告知</w:t>
      </w:r>
    </w:p>
    <w:p w:rsidR="00255EF3" w:rsidRDefault="006D07FE" w:rsidP="00C32D7A">
      <w:pPr>
        <w:pStyle w:val="a5"/>
        <w:widowControl/>
        <w:spacing w:line="600" w:lineRule="exact"/>
        <w:ind w:firstLine="630"/>
        <w:rPr>
          <w:color w:val="000000"/>
          <w:sz w:val="28"/>
          <w:szCs w:val="28"/>
        </w:rPr>
      </w:pPr>
      <w:r>
        <w:rPr>
          <w:rFonts w:ascii="仿宋_GB2312" w:eastAsia="仿宋_GB2312" w:hAnsi="微软雅黑" w:cs="仿宋_GB2312" w:hint="eastAsia"/>
          <w:color w:val="000000"/>
          <w:sz w:val="28"/>
          <w:szCs w:val="28"/>
        </w:rPr>
        <w:t>（一）证明事项名称</w:t>
      </w:r>
    </w:p>
    <w:p w:rsidR="00255EF3" w:rsidRDefault="006D07FE" w:rsidP="00C32D7A">
      <w:pPr>
        <w:pStyle w:val="a5"/>
        <w:widowControl/>
        <w:spacing w:line="600" w:lineRule="exact"/>
        <w:ind w:firstLine="63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非营利组织免税资格认定</w:t>
      </w:r>
    </w:p>
    <w:p w:rsidR="00255EF3" w:rsidRDefault="006D07FE" w:rsidP="00C32D7A">
      <w:pPr>
        <w:pStyle w:val="a5"/>
        <w:widowControl/>
        <w:spacing w:line="600" w:lineRule="exact"/>
        <w:ind w:firstLine="630"/>
        <w:rPr>
          <w:color w:val="000000"/>
          <w:sz w:val="28"/>
          <w:szCs w:val="28"/>
        </w:rPr>
      </w:pPr>
      <w:r>
        <w:rPr>
          <w:rFonts w:ascii="仿宋_GB2312" w:eastAsia="仿宋_GB2312" w:hAnsi="微软雅黑" w:cs="仿宋_GB2312" w:hint="eastAsia"/>
          <w:color w:val="000000"/>
          <w:sz w:val="28"/>
          <w:szCs w:val="28"/>
        </w:rPr>
        <w:t>（二）证明用途</w:t>
      </w:r>
    </w:p>
    <w:p w:rsidR="00255EF3" w:rsidRDefault="006D07FE" w:rsidP="00C32D7A">
      <w:pPr>
        <w:pStyle w:val="a5"/>
        <w:widowControl/>
        <w:spacing w:line="600" w:lineRule="exact"/>
        <w:ind w:firstLine="63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非营利组织免税资格认定审批</w:t>
      </w:r>
    </w:p>
    <w:p w:rsidR="00255EF3" w:rsidRDefault="006D07FE" w:rsidP="00C32D7A">
      <w:pPr>
        <w:pStyle w:val="a5"/>
        <w:widowControl/>
        <w:spacing w:line="600" w:lineRule="exact"/>
        <w:ind w:firstLine="630"/>
        <w:rPr>
          <w:color w:val="000000"/>
          <w:sz w:val="28"/>
          <w:szCs w:val="28"/>
        </w:rPr>
      </w:pPr>
      <w:r>
        <w:rPr>
          <w:rFonts w:ascii="仿宋_GB2312" w:eastAsia="仿宋_GB2312" w:hAnsi="微软雅黑" w:cs="仿宋_GB2312" w:hint="eastAsia"/>
          <w:color w:val="000000"/>
          <w:sz w:val="28"/>
          <w:szCs w:val="28"/>
        </w:rPr>
        <w:t>（三）设定证明的依据</w:t>
      </w:r>
    </w:p>
    <w:p w:rsidR="00255EF3" w:rsidRDefault="006D07FE" w:rsidP="00C32D7A">
      <w:pPr>
        <w:pStyle w:val="a5"/>
        <w:widowControl/>
        <w:spacing w:line="600" w:lineRule="exact"/>
        <w:ind w:firstLineChars="300" w:firstLine="840"/>
        <w:rPr>
          <w:rFonts w:ascii="仿宋_GB2312" w:eastAsia="仿宋_GB2312" w:hAnsi="微软雅黑" w:cs="仿宋_GB2312"/>
          <w:color w:val="000000"/>
          <w:sz w:val="28"/>
          <w:szCs w:val="28"/>
        </w:rPr>
      </w:pPr>
      <w:r>
        <w:rPr>
          <w:rFonts w:ascii="仿宋_GB2312" w:eastAsia="仿宋_GB2312" w:hint="eastAsia"/>
          <w:sz w:val="28"/>
          <w:szCs w:val="28"/>
        </w:rPr>
        <w:t>1</w:t>
      </w:r>
      <w:r>
        <w:rPr>
          <w:rFonts w:ascii="仿宋_GB2312" w:eastAsia="仿宋_GB2312" w:hint="eastAsia"/>
          <w:sz w:val="28"/>
          <w:szCs w:val="28"/>
        </w:rPr>
        <w:t>.</w:t>
      </w:r>
      <w:r>
        <w:rPr>
          <w:rFonts w:ascii="仿宋_GB2312" w:eastAsia="仿宋_GB2312" w:hAnsi="微软雅黑" w:cs="仿宋_GB2312" w:hint="eastAsia"/>
          <w:color w:val="000000"/>
          <w:sz w:val="28"/>
          <w:szCs w:val="28"/>
        </w:rPr>
        <w:t>财政部、国家税务总局《关于非营利组织免税资格认定管理有关问题的通知》（财税〔</w:t>
      </w:r>
      <w:r>
        <w:rPr>
          <w:rFonts w:ascii="仿宋_GB2312" w:eastAsia="仿宋_GB2312" w:hAnsi="微软雅黑" w:cs="仿宋_GB2312" w:hint="eastAsia"/>
          <w:color w:val="000000"/>
          <w:sz w:val="28"/>
          <w:szCs w:val="28"/>
        </w:rPr>
        <w:t>2018</w:t>
      </w:r>
      <w:r>
        <w:rPr>
          <w:rFonts w:ascii="仿宋_GB2312" w:eastAsia="仿宋_GB2312" w:hAnsi="微软雅黑" w:cs="仿宋_GB2312" w:hint="eastAsia"/>
          <w:color w:val="000000"/>
          <w:sz w:val="28"/>
          <w:szCs w:val="28"/>
        </w:rPr>
        <w:t>〕</w:t>
      </w:r>
      <w:r>
        <w:rPr>
          <w:rFonts w:ascii="仿宋_GB2312" w:eastAsia="仿宋_GB2312" w:hAnsi="微软雅黑" w:cs="仿宋_GB2312" w:hint="eastAsia"/>
          <w:color w:val="000000"/>
          <w:sz w:val="28"/>
          <w:szCs w:val="28"/>
        </w:rPr>
        <w:t>13</w:t>
      </w:r>
      <w:r>
        <w:rPr>
          <w:rFonts w:ascii="仿宋_GB2312" w:eastAsia="仿宋_GB2312" w:hAnsi="微软雅黑" w:cs="仿宋_GB2312" w:hint="eastAsia"/>
          <w:color w:val="000000"/>
          <w:sz w:val="28"/>
          <w:szCs w:val="28"/>
        </w:rPr>
        <w:t>号）</w:t>
      </w:r>
    </w:p>
    <w:p w:rsidR="00255EF3" w:rsidRDefault="006D07FE" w:rsidP="00C32D7A">
      <w:pPr>
        <w:pStyle w:val="a5"/>
        <w:widowControl/>
        <w:spacing w:line="600" w:lineRule="exact"/>
        <w:ind w:firstLineChars="300" w:firstLine="840"/>
        <w:rPr>
          <w:rFonts w:ascii="仿宋_GB2312" w:eastAsia="仿宋_GB2312" w:hAnsi="微软雅黑" w:cs="仿宋_GB2312"/>
          <w:color w:val="000000"/>
          <w:sz w:val="28"/>
          <w:szCs w:val="28"/>
        </w:rPr>
      </w:pP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hAnsi="微软雅黑" w:cs="仿宋_GB2312" w:hint="eastAsia"/>
          <w:color w:val="000000"/>
          <w:sz w:val="28"/>
          <w:szCs w:val="28"/>
        </w:rPr>
        <w:t>湖北省财政厅、国家税务总局湖北省税务局《关于印发湖北省非营利组织免税资格认定办法的通知》（鄂财税发〔</w:t>
      </w:r>
      <w:r>
        <w:rPr>
          <w:rFonts w:ascii="仿宋_GB2312" w:eastAsia="仿宋_GB2312" w:hAnsi="微软雅黑" w:cs="仿宋_GB2312" w:hint="eastAsia"/>
          <w:color w:val="000000"/>
          <w:sz w:val="28"/>
          <w:szCs w:val="28"/>
        </w:rPr>
        <w:t>2018</w:t>
      </w:r>
      <w:r>
        <w:rPr>
          <w:rFonts w:ascii="仿宋_GB2312" w:eastAsia="仿宋_GB2312" w:hAnsi="微软雅黑" w:cs="仿宋_GB2312" w:hint="eastAsia"/>
          <w:color w:val="000000"/>
          <w:sz w:val="28"/>
          <w:szCs w:val="28"/>
        </w:rPr>
        <w:t>〕</w:t>
      </w:r>
      <w:r>
        <w:rPr>
          <w:rFonts w:ascii="仿宋_GB2312" w:eastAsia="仿宋_GB2312" w:hAnsi="微软雅黑" w:cs="仿宋_GB2312" w:hint="eastAsia"/>
          <w:color w:val="000000"/>
          <w:sz w:val="28"/>
          <w:szCs w:val="28"/>
        </w:rPr>
        <w:t>21</w:t>
      </w:r>
      <w:r>
        <w:rPr>
          <w:rFonts w:ascii="仿宋_GB2312" w:eastAsia="仿宋_GB2312" w:hAnsi="微软雅黑" w:cs="仿宋_GB2312" w:hint="eastAsia"/>
          <w:color w:val="000000"/>
          <w:sz w:val="28"/>
          <w:szCs w:val="28"/>
        </w:rPr>
        <w:t>号）</w:t>
      </w:r>
    </w:p>
    <w:p w:rsidR="00255EF3" w:rsidRDefault="006D07FE" w:rsidP="00C32D7A">
      <w:pPr>
        <w:pStyle w:val="a5"/>
        <w:widowControl/>
        <w:spacing w:line="600" w:lineRule="exact"/>
        <w:ind w:firstLineChars="300" w:firstLine="840"/>
        <w:rPr>
          <w:color w:val="000000"/>
          <w:sz w:val="28"/>
          <w:szCs w:val="28"/>
        </w:rPr>
      </w:pPr>
      <w:r>
        <w:rPr>
          <w:rFonts w:ascii="仿宋_GB2312" w:eastAsia="仿宋_GB2312" w:hAnsi="微软雅黑" w:cs="仿宋_GB2312" w:hint="eastAsia"/>
          <w:color w:val="000000"/>
          <w:sz w:val="28"/>
          <w:szCs w:val="28"/>
        </w:rPr>
        <w:t>（四）证明的内容</w:t>
      </w:r>
    </w:p>
    <w:p w:rsidR="00255EF3" w:rsidRDefault="006D07FE" w:rsidP="00C32D7A">
      <w:pPr>
        <w:pStyle w:val="a5"/>
        <w:widowControl/>
        <w:spacing w:line="600" w:lineRule="exact"/>
        <w:ind w:firstLineChars="300" w:firstLine="840"/>
        <w:rPr>
          <w:rFonts w:eastAsia="仿宋_GB2312"/>
          <w:sz w:val="28"/>
          <w:szCs w:val="28"/>
        </w:rPr>
      </w:pPr>
      <w:r>
        <w:rPr>
          <w:rFonts w:ascii="仿宋_GB2312" w:eastAsia="仿宋_GB2312" w:hint="eastAsia"/>
          <w:sz w:val="28"/>
          <w:szCs w:val="28"/>
        </w:rPr>
        <w:t>1</w:t>
      </w:r>
      <w:r>
        <w:rPr>
          <w:rFonts w:ascii="仿宋_GB2312" w:eastAsia="仿宋_GB2312" w:hint="eastAsia"/>
          <w:sz w:val="28"/>
          <w:szCs w:val="28"/>
        </w:rPr>
        <w:t>.</w:t>
      </w:r>
      <w:r>
        <w:rPr>
          <w:rFonts w:eastAsia="仿宋_GB2312" w:hint="eastAsia"/>
          <w:sz w:val="28"/>
          <w:szCs w:val="28"/>
        </w:rPr>
        <w:t>具有资质的中介机构鉴证的上一年度财务报表和审计报告。</w:t>
      </w:r>
    </w:p>
    <w:p w:rsidR="00255EF3" w:rsidRDefault="006D07FE" w:rsidP="00C32D7A">
      <w:pPr>
        <w:pStyle w:val="a5"/>
        <w:widowControl/>
        <w:spacing w:line="600" w:lineRule="exact"/>
        <w:ind w:firstLineChars="300" w:firstLine="840"/>
        <w:rPr>
          <w:rFonts w:eastAsia="仿宋_GB2312"/>
          <w:sz w:val="28"/>
          <w:szCs w:val="28"/>
        </w:rPr>
      </w:pPr>
      <w:r>
        <w:rPr>
          <w:rFonts w:ascii="仿宋_GB2312" w:eastAsia="仿宋_GB2312" w:hint="eastAsia"/>
          <w:sz w:val="28"/>
          <w:szCs w:val="28"/>
        </w:rPr>
        <w:t>2</w:t>
      </w:r>
      <w:r>
        <w:rPr>
          <w:rFonts w:ascii="仿宋_GB2312" w:eastAsia="仿宋_GB2312" w:hint="eastAsia"/>
          <w:sz w:val="28"/>
          <w:szCs w:val="28"/>
        </w:rPr>
        <w:t>.</w:t>
      </w:r>
      <w:r>
        <w:rPr>
          <w:rFonts w:eastAsia="仿宋_GB2312" w:hint="eastAsia"/>
          <w:sz w:val="28"/>
          <w:szCs w:val="28"/>
        </w:rPr>
        <w:t>登记管理机关出具的事业单位、社会团体、基金会、社会服务机构、宗教活动场所、宗教院校上一年度符合相关法律法规和国家政策的事业发展情况或非营利活动的材料。</w:t>
      </w:r>
    </w:p>
    <w:p w:rsidR="00255EF3" w:rsidRDefault="006D07FE" w:rsidP="00C32D7A">
      <w:pPr>
        <w:pStyle w:val="a5"/>
        <w:widowControl/>
        <w:spacing w:line="600" w:lineRule="exact"/>
        <w:ind w:firstLineChars="300" w:firstLine="840"/>
        <w:rPr>
          <w:color w:val="000000"/>
          <w:sz w:val="28"/>
          <w:szCs w:val="28"/>
        </w:rPr>
      </w:pPr>
      <w:r>
        <w:rPr>
          <w:rFonts w:ascii="仿宋_GB2312" w:eastAsia="仿宋_GB2312" w:hAnsi="微软雅黑" w:cs="仿宋_GB2312" w:hint="eastAsia"/>
          <w:color w:val="000000"/>
          <w:sz w:val="28"/>
          <w:szCs w:val="28"/>
        </w:rPr>
        <w:t>（五）告知承诺适用对象</w:t>
      </w:r>
    </w:p>
    <w:p w:rsidR="00255EF3" w:rsidRDefault="006D07FE" w:rsidP="00C32D7A">
      <w:pPr>
        <w:pStyle w:val="a5"/>
        <w:widowControl/>
        <w:spacing w:line="600" w:lineRule="exact"/>
        <w:ind w:firstLine="630"/>
        <w:rPr>
          <w:color w:val="000000"/>
          <w:sz w:val="28"/>
          <w:szCs w:val="28"/>
        </w:rPr>
      </w:pPr>
      <w:r>
        <w:rPr>
          <w:rFonts w:ascii="仿宋_GB2312" w:eastAsia="仿宋_GB2312" w:hAnsi="微软雅黑" w:cs="仿宋_GB2312" w:hint="eastAsia"/>
          <w:color w:val="000000"/>
          <w:sz w:val="28"/>
          <w:szCs w:val="28"/>
        </w:rPr>
        <w:t>本证明事项申请人可自主选择是否采用告知承诺替代证明，申请人不愿承诺或无法承诺的，应当提交规定的证明材料。</w:t>
      </w:r>
    </w:p>
    <w:p w:rsidR="00255EF3" w:rsidRDefault="006D07FE" w:rsidP="00C32D7A">
      <w:pPr>
        <w:pStyle w:val="a5"/>
        <w:widowControl/>
        <w:spacing w:line="600" w:lineRule="exact"/>
        <w:ind w:firstLine="630"/>
        <w:rPr>
          <w:rFonts w:eastAsia="仿宋_GB2312"/>
          <w:sz w:val="28"/>
          <w:szCs w:val="28"/>
        </w:rPr>
      </w:pPr>
      <w:r>
        <w:rPr>
          <w:rFonts w:ascii="仿宋_GB2312" w:eastAsia="仿宋_GB2312" w:hAnsi="微软雅黑" w:cs="仿宋_GB2312" w:hint="eastAsia"/>
          <w:color w:val="000000"/>
          <w:sz w:val="28"/>
          <w:szCs w:val="28"/>
        </w:rPr>
        <w:t>（六）承诺的方式</w:t>
      </w:r>
    </w:p>
    <w:p w:rsidR="00255EF3" w:rsidRDefault="006D07FE" w:rsidP="00C32D7A">
      <w:pPr>
        <w:spacing w:line="600" w:lineRule="exact"/>
        <w:ind w:firstLineChars="200" w:firstLine="560"/>
        <w:rPr>
          <w:rFonts w:eastAsia="仿宋_GB2312"/>
          <w:sz w:val="28"/>
          <w:szCs w:val="28"/>
        </w:rPr>
      </w:pPr>
      <w:r>
        <w:rPr>
          <w:rFonts w:ascii="仿宋_GB2312" w:eastAsia="仿宋_GB2312" w:hint="eastAsia"/>
          <w:sz w:val="28"/>
          <w:szCs w:val="28"/>
        </w:rPr>
        <w:t>1</w:t>
      </w:r>
      <w:r>
        <w:rPr>
          <w:rFonts w:ascii="仿宋_GB2312" w:eastAsia="仿宋_GB2312" w:hint="eastAsia"/>
          <w:sz w:val="28"/>
          <w:szCs w:val="28"/>
        </w:rPr>
        <w:t>.</w:t>
      </w:r>
      <w:r>
        <w:rPr>
          <w:rFonts w:eastAsia="仿宋_GB2312"/>
          <w:sz w:val="28"/>
          <w:szCs w:val="28"/>
        </w:rPr>
        <w:t>通过部门内部核查和部门间行政协助等方式对申请人的承诺内容予以核实；</w:t>
      </w:r>
    </w:p>
    <w:p w:rsidR="00255EF3" w:rsidRDefault="006D07FE" w:rsidP="00C32D7A">
      <w:pPr>
        <w:spacing w:line="600" w:lineRule="exact"/>
        <w:ind w:firstLineChars="200" w:firstLine="560"/>
        <w:rPr>
          <w:rFonts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w:t>
      </w:r>
      <w:r>
        <w:rPr>
          <w:rFonts w:eastAsia="仿宋_GB2312"/>
          <w:sz w:val="28"/>
          <w:szCs w:val="28"/>
        </w:rPr>
        <w:t>书面承诺后，申请人应在向</w:t>
      </w:r>
      <w:r>
        <w:rPr>
          <w:rFonts w:eastAsia="仿宋_GB2312" w:hint="eastAsia"/>
          <w:sz w:val="28"/>
          <w:szCs w:val="28"/>
          <w:u w:val="single"/>
        </w:rPr>
        <w:t>当地税务</w:t>
      </w:r>
      <w:r>
        <w:rPr>
          <w:rFonts w:eastAsia="仿宋_GB2312"/>
          <w:sz w:val="28"/>
          <w:szCs w:val="28"/>
          <w:u w:val="single"/>
        </w:rPr>
        <w:t>机关</w:t>
      </w:r>
      <w:r>
        <w:rPr>
          <w:rFonts w:eastAsia="仿宋_GB2312"/>
          <w:sz w:val="28"/>
          <w:szCs w:val="28"/>
        </w:rPr>
        <w:t>作出承诺之日起</w:t>
      </w:r>
      <w:r>
        <w:rPr>
          <w:rFonts w:ascii="仿宋_GB2312" w:eastAsia="仿宋_GB2312" w:hint="eastAsia"/>
          <w:sz w:val="28"/>
          <w:szCs w:val="28"/>
          <w:u w:val="single"/>
        </w:rPr>
        <w:t>15</w:t>
      </w:r>
      <w:r>
        <w:rPr>
          <w:rFonts w:eastAsia="仿宋_GB2312"/>
          <w:sz w:val="28"/>
          <w:szCs w:val="28"/>
          <w:u w:val="single"/>
        </w:rPr>
        <w:t>个工作日内</w:t>
      </w:r>
      <w:r>
        <w:rPr>
          <w:rFonts w:eastAsia="仿宋_GB2312"/>
          <w:sz w:val="28"/>
          <w:szCs w:val="28"/>
        </w:rPr>
        <w:t>，按照法定条件、标准补齐全部申请材料。</w:t>
      </w:r>
    </w:p>
    <w:p w:rsidR="00255EF3" w:rsidRDefault="006D07FE" w:rsidP="00C32D7A">
      <w:pPr>
        <w:pStyle w:val="a5"/>
        <w:widowControl/>
        <w:spacing w:line="600" w:lineRule="exact"/>
        <w:ind w:firstLine="630"/>
        <w:rPr>
          <w:color w:val="000000"/>
          <w:sz w:val="28"/>
          <w:szCs w:val="28"/>
        </w:rPr>
      </w:pPr>
      <w:r>
        <w:rPr>
          <w:rFonts w:ascii="仿宋_GB2312" w:eastAsia="仿宋_GB2312" w:hAnsi="微软雅黑" w:cs="仿宋_GB2312" w:hint="eastAsia"/>
          <w:color w:val="000000"/>
          <w:sz w:val="28"/>
          <w:szCs w:val="28"/>
        </w:rPr>
        <w:t>（七）不实承诺的责任</w:t>
      </w:r>
    </w:p>
    <w:p w:rsidR="00255EF3" w:rsidRDefault="006D07FE" w:rsidP="00C32D7A">
      <w:pPr>
        <w:spacing w:line="600" w:lineRule="exact"/>
        <w:ind w:firstLineChars="200" w:firstLine="560"/>
        <w:rPr>
          <w:rFonts w:eastAsia="仿宋_GB2312"/>
          <w:sz w:val="28"/>
          <w:szCs w:val="28"/>
        </w:rPr>
      </w:pPr>
      <w:r>
        <w:rPr>
          <w:rFonts w:eastAsia="仿宋_GB2312"/>
          <w:sz w:val="28"/>
          <w:szCs w:val="28"/>
        </w:rPr>
        <w:t>申请人作出虚假承诺的，行政机关依法撤销已作出的行政决定，申请人对依据决定发生的行为给第三方造成的影响、损失和产生的法律后果，依法承担相应的法律责任。同时，将申请人列入政务服务诚信档案黑名单，开展联合惩戒。发现申请人有违法行为的，应当依据相关法律法规规定作出处理。</w:t>
      </w:r>
    </w:p>
    <w:p w:rsidR="00255EF3" w:rsidRDefault="006D07FE" w:rsidP="00C32D7A">
      <w:pPr>
        <w:pStyle w:val="a5"/>
        <w:widowControl/>
        <w:spacing w:line="600" w:lineRule="exact"/>
        <w:ind w:firstLine="63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（八）</w:t>
      </w:r>
      <w:r>
        <w:rPr>
          <w:rFonts w:ascii="仿宋_GB2312" w:eastAsia="仿宋_GB2312" w:hAnsi="微软雅黑" w:cs="仿宋_GB2312" w:hint="eastAsia"/>
          <w:color w:val="000000"/>
          <w:sz w:val="28"/>
          <w:szCs w:val="28"/>
        </w:rPr>
        <w:t>公开要求</w:t>
      </w:r>
    </w:p>
    <w:p w:rsidR="00255EF3" w:rsidRDefault="006D07FE" w:rsidP="00C32D7A">
      <w:pPr>
        <w:pStyle w:val="a5"/>
        <w:widowControl/>
        <w:spacing w:line="600" w:lineRule="exact"/>
        <w:ind w:firstLine="63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本承诺书是否公开：否</w:t>
      </w:r>
    </w:p>
    <w:p w:rsidR="00255EF3" w:rsidRDefault="006D07FE" w:rsidP="00C32D7A">
      <w:pPr>
        <w:pStyle w:val="a5"/>
        <w:widowControl/>
        <w:spacing w:line="600" w:lineRule="exact"/>
        <w:ind w:firstLine="63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承诺书公开范围：</w:t>
      </w:r>
    </w:p>
    <w:p w:rsidR="00255EF3" w:rsidRDefault="006D07FE" w:rsidP="00C32D7A">
      <w:pPr>
        <w:pStyle w:val="a5"/>
        <w:widowControl/>
        <w:spacing w:line="600" w:lineRule="exact"/>
        <w:ind w:firstLineChars="200" w:firstLine="56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本承诺书公开时限：</w:t>
      </w:r>
    </w:p>
    <w:p w:rsidR="00255EF3" w:rsidRDefault="006D07FE" w:rsidP="00C32D7A">
      <w:pPr>
        <w:pStyle w:val="a5"/>
        <w:widowControl/>
        <w:spacing w:line="600" w:lineRule="exact"/>
        <w:ind w:firstLine="630"/>
        <w:rPr>
          <w:color w:val="000000"/>
          <w:sz w:val="28"/>
          <w:szCs w:val="28"/>
        </w:rPr>
      </w:pPr>
      <w:r>
        <w:rPr>
          <w:rFonts w:ascii="黑体" w:eastAsia="黑体" w:hAnsi="宋体" w:cs="黑体" w:hint="eastAsia"/>
          <w:color w:val="000000"/>
          <w:sz w:val="28"/>
          <w:szCs w:val="28"/>
        </w:rPr>
        <w:t>三、申请人承诺</w:t>
      </w:r>
    </w:p>
    <w:p w:rsidR="00255EF3" w:rsidRDefault="006D07FE" w:rsidP="00C32D7A">
      <w:pPr>
        <w:pStyle w:val="a5"/>
        <w:widowControl/>
        <w:spacing w:line="600" w:lineRule="exact"/>
        <w:ind w:firstLine="630"/>
        <w:rPr>
          <w:color w:val="000000"/>
          <w:sz w:val="28"/>
          <w:szCs w:val="28"/>
        </w:rPr>
      </w:pPr>
      <w:r>
        <w:rPr>
          <w:rFonts w:ascii="仿宋_GB2312" w:eastAsia="仿宋_GB2312" w:hAnsi="微软雅黑" w:cs="仿宋_GB2312" w:hint="eastAsia"/>
          <w:color w:val="000000"/>
          <w:sz w:val="28"/>
          <w:szCs w:val="28"/>
        </w:rPr>
        <w:t>申请人现作出下列承诺</w:t>
      </w:r>
      <w:r>
        <w:rPr>
          <w:rFonts w:ascii="仿宋_GB2312" w:eastAsia="仿宋_GB2312" w:hAnsi="微软雅黑" w:cs="仿宋_GB2312" w:hint="eastAsia"/>
          <w:color w:val="000000"/>
          <w:sz w:val="28"/>
          <w:szCs w:val="28"/>
        </w:rPr>
        <w:t>:</w:t>
      </w:r>
    </w:p>
    <w:p w:rsidR="00255EF3" w:rsidRDefault="006D07FE" w:rsidP="00C32D7A">
      <w:pPr>
        <w:pStyle w:val="a5"/>
        <w:widowControl/>
        <w:spacing w:line="600" w:lineRule="exact"/>
        <w:ind w:firstLine="630"/>
        <w:rPr>
          <w:color w:val="000000"/>
          <w:sz w:val="28"/>
          <w:szCs w:val="28"/>
        </w:rPr>
      </w:pPr>
      <w:r>
        <w:rPr>
          <w:rFonts w:ascii="仿宋_GB2312" w:eastAsia="仿宋_GB2312" w:hAnsi="微软雅黑" w:cs="仿宋_GB2312" w:hint="eastAsia"/>
          <w:color w:val="000000"/>
          <w:sz w:val="28"/>
          <w:szCs w:val="28"/>
        </w:rPr>
        <w:t>（一）</w:t>
      </w:r>
      <w:r>
        <w:rPr>
          <w:rFonts w:ascii="仿宋_GB2312" w:eastAsia="仿宋_GB2312" w:hint="eastAsia"/>
          <w:sz w:val="28"/>
          <w:szCs w:val="28"/>
        </w:rPr>
        <w:t>已认真学习了相关法律法规规章和规范性文件，了解了该项政务服务事项的有关要求，对有关规定的内容已经知晓和全面理解</w:t>
      </w:r>
      <w:r>
        <w:rPr>
          <w:rFonts w:ascii="仿宋_GB2312" w:eastAsia="仿宋_GB2312" w:hAnsi="微软雅黑" w:cs="仿宋_GB2312" w:hint="eastAsia"/>
          <w:color w:val="000000"/>
          <w:sz w:val="28"/>
          <w:szCs w:val="28"/>
        </w:rPr>
        <w:t>；</w:t>
      </w:r>
    </w:p>
    <w:p w:rsidR="00255EF3" w:rsidRDefault="006D07FE" w:rsidP="00C32D7A">
      <w:pPr>
        <w:pStyle w:val="a5"/>
        <w:widowControl/>
        <w:spacing w:line="600" w:lineRule="exact"/>
        <w:ind w:firstLine="630"/>
        <w:rPr>
          <w:color w:val="000000"/>
          <w:sz w:val="28"/>
          <w:szCs w:val="28"/>
        </w:rPr>
      </w:pPr>
      <w:r>
        <w:rPr>
          <w:rFonts w:ascii="仿宋_GB2312" w:eastAsia="仿宋_GB2312" w:hAnsi="微软雅黑" w:cs="仿宋_GB2312" w:hint="eastAsia"/>
          <w:color w:val="000000"/>
          <w:sz w:val="28"/>
          <w:szCs w:val="28"/>
        </w:rPr>
        <w:t>（二）自身已符合行政机关告知的条件、标准和技术要求等；</w:t>
      </w:r>
    </w:p>
    <w:p w:rsidR="00255EF3" w:rsidRDefault="006D07FE" w:rsidP="00C32D7A">
      <w:pPr>
        <w:spacing w:line="600" w:lineRule="exact"/>
        <w:ind w:firstLine="63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（三）能够在约定期限内提交行政机关告知的相关材料</w:t>
      </w:r>
      <w:r>
        <w:rPr>
          <w:rFonts w:ascii="仿宋_GB2312" w:eastAsia="仿宋_GB2312" w:hAnsi="微软雅黑" w:cs="仿宋_GB2312" w:hint="eastAsia"/>
          <w:color w:val="000000"/>
          <w:sz w:val="28"/>
          <w:szCs w:val="28"/>
        </w:rPr>
        <w:t>。</w:t>
      </w:r>
      <w:r>
        <w:rPr>
          <w:rFonts w:ascii="仿宋_GB2312" w:eastAsia="仿宋_GB2312" w:hint="eastAsia"/>
          <w:sz w:val="28"/>
          <w:szCs w:val="28"/>
        </w:rPr>
        <w:t>需要补齐证明材料的，本人承诺能够在规定期限内予以提供，并符合告知的条件、标准、要求，且内容均真实、合法、有效。未按时报送，本人愿意承担不实承诺的法律责任。</w:t>
      </w:r>
    </w:p>
    <w:p w:rsidR="00255EF3" w:rsidRDefault="006D07FE" w:rsidP="00C32D7A">
      <w:pPr>
        <w:pStyle w:val="a5"/>
        <w:widowControl/>
        <w:spacing w:line="600" w:lineRule="exact"/>
        <w:ind w:firstLine="63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lastRenderedPageBreak/>
        <w:t>（四）愿意在所从事的活动中遵守相关的法律法规和技术规范，并接受机关的监督和管理；</w:t>
      </w:r>
    </w:p>
    <w:p w:rsidR="00255EF3" w:rsidRDefault="006D07FE" w:rsidP="00C32D7A">
      <w:pPr>
        <w:pStyle w:val="a5"/>
        <w:widowControl/>
        <w:spacing w:line="600" w:lineRule="exact"/>
        <w:ind w:firstLine="630"/>
        <w:rPr>
          <w:color w:val="000000"/>
          <w:sz w:val="28"/>
          <w:szCs w:val="28"/>
        </w:rPr>
      </w:pPr>
      <w:r>
        <w:rPr>
          <w:rFonts w:ascii="仿宋_GB2312" w:eastAsia="仿宋_GB2312" w:hAnsi="微软雅黑" w:cs="仿宋_GB2312" w:hint="eastAsia"/>
          <w:color w:val="000000"/>
          <w:sz w:val="28"/>
          <w:szCs w:val="28"/>
        </w:rPr>
        <w:t>（五）</w:t>
      </w:r>
      <w:r>
        <w:rPr>
          <w:rFonts w:ascii="仿宋_GB2312" w:eastAsia="仿宋_GB2312" w:hint="eastAsia"/>
          <w:sz w:val="28"/>
          <w:szCs w:val="28"/>
        </w:rPr>
        <w:t>对违反承诺的行为或超越承诺范围进行活动的行为，愿意承担相应的法律责任。因违反有关法律法规及承诺，被撤销行政决定所造成的经济和法律后果，愿意自行承担</w:t>
      </w:r>
      <w:r>
        <w:rPr>
          <w:rFonts w:ascii="仿宋_GB2312" w:eastAsia="仿宋_GB2312" w:hAnsi="微软雅黑" w:cs="仿宋_GB2312" w:hint="eastAsia"/>
          <w:color w:val="000000"/>
          <w:sz w:val="28"/>
          <w:szCs w:val="28"/>
        </w:rPr>
        <w:t>;</w:t>
      </w:r>
    </w:p>
    <w:p w:rsidR="00255EF3" w:rsidRDefault="006D07FE" w:rsidP="00C32D7A">
      <w:pPr>
        <w:pStyle w:val="a5"/>
        <w:widowControl/>
        <w:spacing w:line="600" w:lineRule="exact"/>
        <w:ind w:firstLine="630"/>
        <w:rPr>
          <w:color w:val="000000"/>
          <w:sz w:val="28"/>
          <w:szCs w:val="28"/>
        </w:rPr>
      </w:pPr>
      <w:r>
        <w:rPr>
          <w:rFonts w:ascii="仿宋_GB2312" w:eastAsia="仿宋_GB2312" w:hAnsi="微软雅黑" w:cs="仿宋_GB2312" w:hint="eastAsia"/>
          <w:color w:val="000000"/>
          <w:sz w:val="28"/>
          <w:szCs w:val="28"/>
        </w:rPr>
        <w:t>（六）</w:t>
      </w:r>
      <w:r>
        <w:rPr>
          <w:rFonts w:ascii="仿宋_GB2312" w:eastAsia="仿宋_GB2312" w:hint="eastAsia"/>
          <w:sz w:val="28"/>
          <w:szCs w:val="28"/>
        </w:rPr>
        <w:t>以上陈</w:t>
      </w:r>
      <w:r>
        <w:rPr>
          <w:rFonts w:ascii="仿宋_GB2312" w:eastAsia="仿宋_GB2312" w:hint="eastAsia"/>
          <w:sz w:val="28"/>
          <w:szCs w:val="28"/>
        </w:rPr>
        <w:t>述真实、有效，是本人真实意思的表示。</w:t>
      </w:r>
      <w:bookmarkStart w:id="0" w:name="_GoBack"/>
      <w:bookmarkEnd w:id="0"/>
    </w:p>
    <w:p w:rsidR="00255EF3" w:rsidRDefault="006D07FE" w:rsidP="00C32D7A">
      <w:pPr>
        <w:pStyle w:val="a5"/>
        <w:widowControl/>
        <w:spacing w:line="600" w:lineRule="exact"/>
        <w:ind w:firstLine="630"/>
        <w:rPr>
          <w:color w:val="000000"/>
          <w:sz w:val="28"/>
          <w:szCs w:val="28"/>
        </w:rPr>
      </w:pPr>
      <w:r>
        <w:rPr>
          <w:rFonts w:ascii="仿宋_GB2312" w:eastAsia="仿宋_GB2312" w:hAnsi="微软雅黑" w:cs="仿宋_GB2312" w:hint="eastAsia"/>
          <w:color w:val="000000"/>
          <w:sz w:val="28"/>
          <w:szCs w:val="28"/>
        </w:rPr>
        <w:t>申请人（委托代理人）</w:t>
      </w:r>
      <w:r>
        <w:rPr>
          <w:rFonts w:ascii="仿宋_GB2312" w:eastAsia="仿宋_GB2312" w:hAnsi="微软雅黑" w:cs="仿宋_GB2312" w:hint="eastAsia"/>
          <w:color w:val="000000"/>
          <w:sz w:val="28"/>
          <w:szCs w:val="28"/>
        </w:rPr>
        <w:t>:</w:t>
      </w:r>
      <w:r w:rsidR="00C32D7A">
        <w:rPr>
          <w:rFonts w:ascii="仿宋_GB2312" w:eastAsia="仿宋_GB2312" w:hAnsi="微软雅黑" w:cs="仿宋_GB2312" w:hint="eastAsia"/>
          <w:color w:val="000000"/>
          <w:sz w:val="28"/>
          <w:szCs w:val="28"/>
        </w:rPr>
        <w:t xml:space="preserve">          </w:t>
      </w:r>
      <w:r>
        <w:rPr>
          <w:rFonts w:ascii="仿宋_GB2312" w:eastAsia="仿宋_GB2312" w:hAnsi="微软雅黑" w:cs="仿宋_GB2312" w:hint="eastAsia"/>
          <w:color w:val="000000"/>
          <w:sz w:val="28"/>
          <w:szCs w:val="28"/>
        </w:rPr>
        <w:t>行政机关</w:t>
      </w:r>
      <w:r>
        <w:rPr>
          <w:rFonts w:ascii="仿宋_GB2312" w:eastAsia="仿宋_GB2312" w:hAnsi="微软雅黑" w:cs="仿宋_GB2312" w:hint="eastAsia"/>
          <w:color w:val="000000"/>
          <w:sz w:val="28"/>
          <w:szCs w:val="28"/>
        </w:rPr>
        <w:t>:</w:t>
      </w:r>
    </w:p>
    <w:p w:rsidR="00255EF3" w:rsidRDefault="00255EF3" w:rsidP="00C32D7A">
      <w:pPr>
        <w:pStyle w:val="a5"/>
        <w:widowControl/>
        <w:spacing w:line="600" w:lineRule="exact"/>
        <w:ind w:firstLine="630"/>
        <w:rPr>
          <w:rFonts w:ascii="仿宋_GB2312" w:eastAsia="仿宋_GB2312" w:hAnsi="微软雅黑" w:cs="仿宋_GB2312"/>
          <w:color w:val="000000"/>
          <w:sz w:val="28"/>
          <w:szCs w:val="28"/>
        </w:rPr>
      </w:pPr>
    </w:p>
    <w:p w:rsidR="00255EF3" w:rsidRDefault="00255EF3" w:rsidP="00C32D7A">
      <w:pPr>
        <w:pStyle w:val="a5"/>
        <w:widowControl/>
        <w:spacing w:line="600" w:lineRule="exact"/>
        <w:ind w:firstLine="630"/>
        <w:rPr>
          <w:rFonts w:ascii="仿宋_GB2312" w:eastAsia="仿宋_GB2312" w:hAnsi="微软雅黑" w:cs="仿宋_GB2312"/>
          <w:color w:val="000000"/>
          <w:sz w:val="28"/>
          <w:szCs w:val="28"/>
        </w:rPr>
      </w:pPr>
    </w:p>
    <w:p w:rsidR="00255EF3" w:rsidRDefault="006D07FE" w:rsidP="00C32D7A">
      <w:pPr>
        <w:pStyle w:val="a5"/>
        <w:widowControl/>
        <w:spacing w:line="600" w:lineRule="exact"/>
        <w:ind w:firstLine="63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（签字盖章）</w:t>
      </w:r>
      <w:r>
        <w:rPr>
          <w:rFonts w:ascii="仿宋_GB2312" w:eastAsia="仿宋_GB2312" w:hAnsi="微软雅黑" w:cs="仿宋_GB2312" w:hint="eastAsia"/>
          <w:color w:val="000000"/>
          <w:sz w:val="28"/>
          <w:szCs w:val="28"/>
        </w:rPr>
        <w:t xml:space="preserve">                 </w:t>
      </w:r>
      <w:r w:rsidR="00C32D7A">
        <w:rPr>
          <w:rFonts w:ascii="仿宋_GB2312" w:eastAsia="仿宋_GB2312" w:hAnsi="微软雅黑" w:cs="仿宋_GB2312" w:hint="eastAsia"/>
          <w:color w:val="000000"/>
          <w:sz w:val="28"/>
          <w:szCs w:val="28"/>
        </w:rPr>
        <w:t xml:space="preserve"> </w:t>
      </w:r>
      <w:r>
        <w:rPr>
          <w:rFonts w:ascii="仿宋_GB2312" w:eastAsia="仿宋_GB2312" w:hAnsi="微软雅黑" w:cs="仿宋_GB2312" w:hint="eastAsia"/>
          <w:color w:val="000000"/>
          <w:sz w:val="28"/>
          <w:szCs w:val="28"/>
        </w:rPr>
        <w:t>（盖章）</w:t>
      </w:r>
    </w:p>
    <w:p w:rsidR="00255EF3" w:rsidRDefault="00255EF3" w:rsidP="00C32D7A">
      <w:pPr>
        <w:pStyle w:val="a5"/>
        <w:widowControl/>
        <w:spacing w:line="600" w:lineRule="exact"/>
        <w:ind w:firstLineChars="600" w:firstLine="1680"/>
        <w:rPr>
          <w:rFonts w:ascii="仿宋_GB2312" w:eastAsia="仿宋_GB2312" w:hAnsi="微软雅黑" w:cs="仿宋_GB2312"/>
          <w:color w:val="000000"/>
          <w:sz w:val="28"/>
          <w:szCs w:val="28"/>
        </w:rPr>
      </w:pPr>
    </w:p>
    <w:p w:rsidR="00255EF3" w:rsidRDefault="006D07FE" w:rsidP="00C32D7A">
      <w:pPr>
        <w:pStyle w:val="a5"/>
        <w:widowControl/>
        <w:spacing w:line="600" w:lineRule="exact"/>
        <w:ind w:firstLineChars="300" w:firstLine="840"/>
        <w:rPr>
          <w:rFonts w:eastAsia="仿宋_GB2312"/>
          <w:color w:val="000000"/>
          <w:sz w:val="28"/>
          <w:szCs w:val="28"/>
        </w:rPr>
      </w:pPr>
      <w:r>
        <w:rPr>
          <w:rFonts w:ascii="仿宋_GB2312" w:eastAsia="仿宋_GB2312" w:hAnsi="微软雅黑" w:cs="仿宋_GB2312" w:hint="eastAsia"/>
          <w:color w:val="000000"/>
          <w:sz w:val="28"/>
          <w:szCs w:val="28"/>
        </w:rPr>
        <w:t>年</w:t>
      </w:r>
      <w:r>
        <w:rPr>
          <w:rFonts w:ascii="仿宋_GB2312" w:eastAsia="仿宋_GB2312" w:hAnsi="微软雅黑" w:cs="仿宋_GB2312" w:hint="eastAsia"/>
          <w:color w:val="000000"/>
          <w:sz w:val="28"/>
          <w:szCs w:val="28"/>
        </w:rPr>
        <w:t xml:space="preserve">   </w:t>
      </w:r>
      <w:r>
        <w:rPr>
          <w:rFonts w:ascii="仿宋_GB2312" w:eastAsia="仿宋_GB2312" w:hAnsi="微软雅黑" w:cs="仿宋_GB2312" w:hint="eastAsia"/>
          <w:color w:val="000000"/>
          <w:sz w:val="28"/>
          <w:szCs w:val="28"/>
        </w:rPr>
        <w:t>月</w:t>
      </w:r>
      <w:r>
        <w:rPr>
          <w:rFonts w:ascii="仿宋_GB2312" w:eastAsia="仿宋_GB2312" w:hAnsi="微软雅黑" w:cs="仿宋_GB2312" w:hint="eastAsia"/>
          <w:color w:val="000000"/>
          <w:sz w:val="28"/>
          <w:szCs w:val="28"/>
        </w:rPr>
        <w:t xml:space="preserve">   </w:t>
      </w:r>
      <w:r>
        <w:rPr>
          <w:rFonts w:ascii="仿宋_GB2312" w:eastAsia="仿宋_GB2312" w:hAnsi="微软雅黑" w:cs="仿宋_GB2312" w:hint="eastAsia"/>
          <w:color w:val="000000"/>
          <w:sz w:val="28"/>
          <w:szCs w:val="28"/>
        </w:rPr>
        <w:t>日</w:t>
      </w:r>
      <w:r>
        <w:rPr>
          <w:rFonts w:ascii="仿宋_GB2312" w:eastAsia="仿宋_GB2312" w:hAnsi="微软雅黑" w:cs="仿宋_GB2312" w:hint="eastAsia"/>
          <w:color w:val="000000"/>
          <w:sz w:val="28"/>
          <w:szCs w:val="28"/>
        </w:rPr>
        <w:t xml:space="preserve">              </w:t>
      </w:r>
      <w:r w:rsidR="00C32D7A">
        <w:rPr>
          <w:rFonts w:ascii="仿宋_GB2312" w:eastAsia="仿宋_GB2312" w:hAnsi="微软雅黑" w:cs="仿宋_GB2312" w:hint="eastAsia"/>
          <w:color w:val="000000"/>
          <w:sz w:val="28"/>
          <w:szCs w:val="28"/>
        </w:rPr>
        <w:t xml:space="preserve">  </w:t>
      </w:r>
      <w:r>
        <w:rPr>
          <w:rFonts w:ascii="仿宋_GB2312" w:eastAsia="仿宋_GB2312" w:hAnsi="微软雅黑" w:cs="仿宋_GB2312" w:hint="eastAsia"/>
          <w:color w:val="000000"/>
          <w:sz w:val="28"/>
          <w:szCs w:val="28"/>
        </w:rPr>
        <w:t xml:space="preserve"> </w:t>
      </w:r>
      <w:r>
        <w:rPr>
          <w:rFonts w:ascii="仿宋_GB2312" w:eastAsia="仿宋_GB2312" w:hAnsi="微软雅黑" w:cs="仿宋_GB2312" w:hint="eastAsia"/>
          <w:color w:val="000000"/>
          <w:sz w:val="28"/>
          <w:szCs w:val="28"/>
        </w:rPr>
        <w:t>年</w:t>
      </w:r>
      <w:r>
        <w:rPr>
          <w:rFonts w:ascii="仿宋_GB2312" w:eastAsia="仿宋_GB2312" w:hAnsi="微软雅黑" w:cs="仿宋_GB2312" w:hint="eastAsia"/>
          <w:color w:val="000000"/>
          <w:sz w:val="28"/>
          <w:szCs w:val="28"/>
        </w:rPr>
        <w:t xml:space="preserve">   </w:t>
      </w:r>
      <w:r>
        <w:rPr>
          <w:rFonts w:ascii="仿宋_GB2312" w:eastAsia="仿宋_GB2312" w:hAnsi="微软雅黑" w:cs="仿宋_GB2312" w:hint="eastAsia"/>
          <w:color w:val="000000"/>
          <w:sz w:val="28"/>
          <w:szCs w:val="28"/>
        </w:rPr>
        <w:t>月</w:t>
      </w:r>
      <w:r>
        <w:rPr>
          <w:rFonts w:ascii="仿宋_GB2312" w:eastAsia="仿宋_GB2312" w:hAnsi="微软雅黑" w:cs="仿宋_GB2312" w:hint="eastAsia"/>
          <w:color w:val="000000"/>
          <w:sz w:val="28"/>
          <w:szCs w:val="28"/>
        </w:rPr>
        <w:t xml:space="preserve">   </w:t>
      </w:r>
      <w:r>
        <w:rPr>
          <w:rFonts w:ascii="仿宋_GB2312" w:eastAsia="仿宋_GB2312" w:hAnsi="微软雅黑" w:cs="仿宋_GB2312" w:hint="eastAsia"/>
          <w:color w:val="000000"/>
          <w:sz w:val="28"/>
          <w:szCs w:val="28"/>
        </w:rPr>
        <w:t>日</w:t>
      </w:r>
    </w:p>
    <w:p w:rsidR="00255EF3" w:rsidRDefault="00255EF3" w:rsidP="00C32D7A">
      <w:pPr>
        <w:pStyle w:val="a5"/>
        <w:widowControl/>
        <w:spacing w:line="600" w:lineRule="exact"/>
        <w:ind w:firstLine="630"/>
        <w:rPr>
          <w:rFonts w:ascii="仿宋_GB2312" w:eastAsia="仿宋_GB2312" w:hAnsi="微软雅黑" w:cs="仿宋_GB2312"/>
          <w:color w:val="000000"/>
          <w:sz w:val="28"/>
          <w:szCs w:val="28"/>
        </w:rPr>
      </w:pPr>
    </w:p>
    <w:p w:rsidR="00255EF3" w:rsidRDefault="00255EF3" w:rsidP="00C32D7A">
      <w:pPr>
        <w:pStyle w:val="a5"/>
        <w:widowControl/>
        <w:spacing w:line="600" w:lineRule="exact"/>
        <w:rPr>
          <w:rFonts w:ascii="仿宋_GB2312" w:eastAsia="仿宋_GB2312" w:hAnsi="微软雅黑" w:cs="仿宋_GB2312"/>
          <w:color w:val="000000"/>
          <w:sz w:val="28"/>
          <w:szCs w:val="28"/>
        </w:rPr>
      </w:pPr>
    </w:p>
    <w:p w:rsidR="00255EF3" w:rsidRDefault="006D07FE" w:rsidP="00C32D7A">
      <w:pPr>
        <w:pStyle w:val="a5"/>
        <w:widowControl/>
        <w:spacing w:line="600" w:lineRule="exact"/>
        <w:ind w:firstLine="630"/>
        <w:rPr>
          <w:rFonts w:ascii="仿宋_GB2312" w:eastAsia="仿宋_GB2312" w:hAnsi="仿宋_GB2312" w:cs="仿宋_GB2312"/>
          <w:b/>
          <w:bCs/>
          <w:sz w:val="32"/>
          <w:szCs w:val="32"/>
        </w:rPr>
      </w:pPr>
      <w:r>
        <w:rPr>
          <w:rFonts w:ascii="仿宋_GB2312" w:eastAsia="仿宋_GB2312" w:hAnsi="微软雅黑" w:cs="仿宋_GB2312" w:hint="eastAsia"/>
          <w:color w:val="000000"/>
          <w:sz w:val="28"/>
          <w:szCs w:val="28"/>
        </w:rPr>
        <w:t>（本文书一式</w:t>
      </w:r>
      <w:r>
        <w:rPr>
          <w:rFonts w:ascii="仿宋_GB2312" w:eastAsia="仿宋_GB2312" w:hAnsi="微软雅黑" w:cs="仿宋_GB2312" w:hint="eastAsia"/>
          <w:color w:val="000000"/>
          <w:sz w:val="28"/>
          <w:szCs w:val="28"/>
        </w:rPr>
        <w:t>三</w:t>
      </w:r>
      <w:r>
        <w:rPr>
          <w:rFonts w:ascii="仿宋_GB2312" w:eastAsia="仿宋_GB2312" w:hAnsi="微软雅黑" w:cs="仿宋_GB2312" w:hint="eastAsia"/>
          <w:color w:val="000000"/>
          <w:sz w:val="28"/>
          <w:szCs w:val="28"/>
        </w:rPr>
        <w:t>份，行政机关与申请人各执一份</w:t>
      </w:r>
      <w:r>
        <w:rPr>
          <w:rFonts w:ascii="仿宋_GB2312" w:eastAsia="仿宋_GB2312" w:hAnsi="微软雅黑" w:cs="仿宋_GB2312" w:hint="eastAsia"/>
          <w:color w:val="000000"/>
          <w:sz w:val="28"/>
          <w:szCs w:val="28"/>
        </w:rPr>
        <w:t>、留存一份。）</w:t>
      </w:r>
    </w:p>
    <w:sectPr w:rsidR="00255EF3" w:rsidSect="00255EF3">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7FE" w:rsidRDefault="006D07FE" w:rsidP="00255EF3">
      <w:r>
        <w:separator/>
      </w:r>
    </w:p>
  </w:endnote>
  <w:endnote w:type="continuationSeparator" w:id="1">
    <w:p w:rsidR="006D07FE" w:rsidRDefault="006D07FE" w:rsidP="00255E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00000000" w:usb2="0000000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EF3" w:rsidRDefault="00255EF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7FE" w:rsidRDefault="006D07FE" w:rsidP="00255EF3">
      <w:r>
        <w:separator/>
      </w:r>
    </w:p>
  </w:footnote>
  <w:footnote w:type="continuationSeparator" w:id="1">
    <w:p w:rsidR="006D07FE" w:rsidRDefault="006D07FE" w:rsidP="00255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EF3" w:rsidRDefault="00255EF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4F044A"/>
    <w:rsid w:val="00255EF3"/>
    <w:rsid w:val="006D07FE"/>
    <w:rsid w:val="00C32D7A"/>
    <w:rsid w:val="08373F38"/>
    <w:rsid w:val="0BB55759"/>
    <w:rsid w:val="13361BFE"/>
    <w:rsid w:val="2481621A"/>
    <w:rsid w:val="2A900AB7"/>
    <w:rsid w:val="3D570778"/>
    <w:rsid w:val="3DF23347"/>
    <w:rsid w:val="49625428"/>
    <w:rsid w:val="4DF508B7"/>
    <w:rsid w:val="571735BE"/>
    <w:rsid w:val="622A679F"/>
    <w:rsid w:val="6CA75B03"/>
    <w:rsid w:val="6D351731"/>
    <w:rsid w:val="6F1B0F51"/>
    <w:rsid w:val="74823C7F"/>
    <w:rsid w:val="75FC25A7"/>
    <w:rsid w:val="7E4F04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5E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55EF3"/>
    <w:pPr>
      <w:tabs>
        <w:tab w:val="center" w:pos="4153"/>
        <w:tab w:val="right" w:pos="8306"/>
      </w:tabs>
      <w:snapToGrid w:val="0"/>
      <w:jc w:val="left"/>
    </w:pPr>
    <w:rPr>
      <w:sz w:val="18"/>
    </w:rPr>
  </w:style>
  <w:style w:type="paragraph" w:styleId="a4">
    <w:name w:val="header"/>
    <w:basedOn w:val="a"/>
    <w:qFormat/>
    <w:rsid w:val="00255EF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255EF3"/>
    <w:pPr>
      <w:jc w:val="left"/>
    </w:pPr>
    <w:rPr>
      <w:rFonts w:ascii="Calibri" w:eastAsia="仿宋" w:hAnsi="Calibri"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220</Words>
  <Characters>1257</Characters>
  <Application>Microsoft Office Word</Application>
  <DocSecurity>0</DocSecurity>
  <Lines>10</Lines>
  <Paragraphs>2</Paragraphs>
  <ScaleCrop>false</ScaleCrop>
  <Company>武汉市财政局</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2021-05-27T07:44:00Z</cp:lastPrinted>
  <dcterms:created xsi:type="dcterms:W3CDTF">2021-06-21T09:07:00Z</dcterms:created>
  <dcterms:modified xsi:type="dcterms:W3CDTF">2021-06-21T09:07:00Z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