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2DE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2244" w:leftChars="0" w:hanging="2244" w:hangingChars="621"/>
        <w:textAlignment w:val="auto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5</w:t>
      </w:r>
    </w:p>
    <w:p w14:paraId="1521DC4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90" w:leftChars="304" w:hanging="1352" w:hangingChars="421"/>
        <w:textAlignment w:val="auto"/>
        <w:rPr>
          <w:rFonts w:hint="eastAsia" w:ascii="宋体" w:hAnsi="宋体" w:eastAsia="宋体" w:cs="宋体"/>
          <w:b w:val="0"/>
          <w:bCs/>
          <w:sz w:val="32"/>
          <w:szCs w:val="18"/>
        </w:rPr>
      </w:pPr>
      <w:r>
        <w:rPr>
          <w:rFonts w:hint="eastAsia" w:ascii="宋体" w:hAnsi="宋体" w:eastAsia="宋体" w:cs="宋体"/>
          <w:b/>
          <w:bCs w:val="0"/>
          <w:sz w:val="32"/>
          <w:szCs w:val="18"/>
        </w:rPr>
        <w:t>202</w:t>
      </w:r>
      <w:r>
        <w:rPr>
          <w:rFonts w:hint="eastAsia" w:ascii="宋体" w:hAnsi="宋体" w:eastAsia="宋体" w:cs="宋体"/>
          <w:b/>
          <w:bCs w:val="0"/>
          <w:sz w:val="32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2"/>
          <w:szCs w:val="18"/>
        </w:rPr>
        <w:t>年市级农业标准化追溯制度企业评分明细表</w:t>
      </w:r>
    </w:p>
    <w:tbl>
      <w:tblPr>
        <w:tblStyle w:val="7"/>
        <w:tblW w:w="8789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6"/>
        <w:gridCol w:w="1688"/>
        <w:gridCol w:w="2220"/>
        <w:gridCol w:w="930"/>
        <w:gridCol w:w="855"/>
        <w:gridCol w:w="780"/>
        <w:gridCol w:w="780"/>
        <w:gridCol w:w="780"/>
      </w:tblGrid>
      <w:tr w14:paraId="122B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</w:trPr>
        <w:tc>
          <w:tcPr>
            <w:tcW w:w="756" w:type="dxa"/>
            <w:vAlign w:val="center"/>
          </w:tcPr>
          <w:p w14:paraId="3693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序号</w:t>
            </w:r>
          </w:p>
        </w:tc>
        <w:tc>
          <w:tcPr>
            <w:tcW w:w="1688" w:type="dxa"/>
            <w:vAlign w:val="center"/>
          </w:tcPr>
          <w:p w14:paraId="2C3EE1DF">
            <w:pPr>
              <w:spacing w:line="228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企业名称</w:t>
            </w:r>
          </w:p>
        </w:tc>
        <w:tc>
          <w:tcPr>
            <w:tcW w:w="2220" w:type="dxa"/>
            <w:vAlign w:val="center"/>
          </w:tcPr>
          <w:p w14:paraId="20D2F365">
            <w:pPr>
              <w:spacing w:line="254" w:lineRule="exact"/>
              <w:ind w:left="70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930" w:type="dxa"/>
            <w:vAlign w:val="center"/>
          </w:tcPr>
          <w:p w14:paraId="0E621DF3">
            <w:pPr>
              <w:spacing w:line="236" w:lineRule="exact"/>
              <w:ind w:left="34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数值</w:t>
            </w:r>
          </w:p>
        </w:tc>
        <w:tc>
          <w:tcPr>
            <w:tcW w:w="855" w:type="dxa"/>
            <w:vAlign w:val="center"/>
          </w:tcPr>
          <w:p w14:paraId="30ACBA0E">
            <w:pPr>
              <w:spacing w:line="266" w:lineRule="exact"/>
              <w:ind w:left="30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得分</w:t>
            </w:r>
          </w:p>
        </w:tc>
        <w:tc>
          <w:tcPr>
            <w:tcW w:w="780" w:type="dxa"/>
            <w:vAlign w:val="center"/>
          </w:tcPr>
          <w:p w14:paraId="42962CB6">
            <w:pPr>
              <w:spacing w:line="266" w:lineRule="exact"/>
              <w:ind w:left="300" w:firstLine="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扣分</w:t>
            </w:r>
          </w:p>
        </w:tc>
        <w:tc>
          <w:tcPr>
            <w:tcW w:w="780" w:type="dxa"/>
            <w:vAlign w:val="center"/>
          </w:tcPr>
          <w:p w14:paraId="26567594">
            <w:pPr>
              <w:spacing w:line="266" w:lineRule="exact"/>
              <w:ind w:left="2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总分</w:t>
            </w:r>
          </w:p>
        </w:tc>
        <w:tc>
          <w:tcPr>
            <w:tcW w:w="780" w:type="dxa"/>
            <w:vAlign w:val="center"/>
          </w:tcPr>
          <w:p w14:paraId="0844C29A">
            <w:pPr>
              <w:spacing w:line="266" w:lineRule="exact"/>
              <w:ind w:left="22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排名</w:t>
            </w:r>
          </w:p>
        </w:tc>
      </w:tr>
      <w:tr w14:paraId="710F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756" w:type="dxa"/>
            <w:vMerge w:val="restart"/>
            <w:vAlign w:val="center"/>
          </w:tcPr>
          <w:p w14:paraId="46D054CF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688" w:type="dxa"/>
            <w:vMerge w:val="restart"/>
            <w:vAlign w:val="top"/>
          </w:tcPr>
          <w:p w14:paraId="5D41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湖北永铭胜景生态农业发展有限公司</w:t>
            </w:r>
          </w:p>
        </w:tc>
        <w:tc>
          <w:tcPr>
            <w:tcW w:w="2220" w:type="dxa"/>
            <w:vAlign w:val="center"/>
          </w:tcPr>
          <w:p w14:paraId="7819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9" w:firstLine="0"/>
              <w:jc w:val="both"/>
              <w:textAlignment w:val="auto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475A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2203</w:t>
            </w:r>
          </w:p>
        </w:tc>
        <w:tc>
          <w:tcPr>
            <w:tcW w:w="855" w:type="dxa"/>
            <w:vAlign w:val="center"/>
          </w:tcPr>
          <w:p w14:paraId="16CE3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firstLine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vAlign w:val="center"/>
          </w:tcPr>
          <w:p w14:paraId="35C3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firstLine="0"/>
              <w:jc w:val="both"/>
              <w:textAlignment w:val="auto"/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80" w:type="dxa"/>
            <w:vMerge w:val="restart"/>
            <w:vAlign w:val="top"/>
          </w:tcPr>
          <w:p w14:paraId="5525F475">
            <w:pPr>
              <w:spacing w:before="574" w:line="240" w:lineRule="exact"/>
              <w:ind w:left="340" w:firstLine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80" w:type="dxa"/>
            <w:vMerge w:val="restart"/>
            <w:vAlign w:val="top"/>
          </w:tcPr>
          <w:p w14:paraId="5FE099D3">
            <w:pPr>
              <w:spacing w:before="561" w:line="210" w:lineRule="exact"/>
              <w:ind w:left="36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1</w:t>
            </w:r>
          </w:p>
        </w:tc>
      </w:tr>
      <w:tr w14:paraId="3D9A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 w14:paraId="4B422FD1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  <w:vAlign w:val="top"/>
          </w:tcPr>
          <w:p w14:paraId="5D1C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4453A9D3">
            <w:pPr>
              <w:spacing w:line="283" w:lineRule="exact"/>
              <w:ind w:left="80" w:firstLine="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6DA29F00">
            <w:pPr>
              <w:spacing w:line="320" w:lineRule="exact"/>
              <w:ind w:left="38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209</w:t>
            </w:r>
          </w:p>
        </w:tc>
        <w:tc>
          <w:tcPr>
            <w:tcW w:w="855" w:type="dxa"/>
            <w:vAlign w:val="center"/>
          </w:tcPr>
          <w:p w14:paraId="1FB22D0A">
            <w:pPr>
              <w:spacing w:line="320" w:lineRule="exact"/>
              <w:ind w:left="400" w:firstLine="0"/>
              <w:jc w:val="center"/>
              <w:rPr>
                <w:rFonts w:hint="default" w:ascii="Arial" w:hAnsi="Arial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780" w:type="dxa"/>
            <w:vMerge w:val="continue"/>
            <w:vAlign w:val="center"/>
          </w:tcPr>
          <w:p w14:paraId="4BC2D8B9">
            <w:pPr>
              <w:spacing w:line="320" w:lineRule="exact"/>
              <w:ind w:left="40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605AC599">
            <w:pPr>
              <w:spacing w:before="574" w:line="240" w:lineRule="exact"/>
              <w:ind w:left="340" w:firstLine="0"/>
              <w:jc w:val="both"/>
              <w:rPr>
                <w:rFonts w:hint="eastAsia" w:ascii="Arial" w:hAnsi="Arial" w:eastAsia="Arial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59C5CEB0">
            <w:pPr>
              <w:spacing w:before="561" w:line="210" w:lineRule="exact"/>
              <w:ind w:left="360" w:firstLine="0"/>
              <w:jc w:val="both"/>
              <w:rPr>
                <w:rFonts w:hint="eastAsia" w:ascii="Arial" w:hAnsi="Arial" w:eastAsia="Arial"/>
                <w:color w:val="000000"/>
                <w:sz w:val="20"/>
              </w:rPr>
            </w:pPr>
          </w:p>
        </w:tc>
      </w:tr>
      <w:tr w14:paraId="2895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50169265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5217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4AEEEE72">
            <w:pPr>
              <w:spacing w:before="10" w:line="228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6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4D3BE34C">
            <w:pPr>
              <w:jc w:val="center"/>
            </w:pPr>
          </w:p>
        </w:tc>
        <w:tc>
          <w:tcPr>
            <w:tcW w:w="855" w:type="dxa"/>
            <w:vAlign w:val="center"/>
          </w:tcPr>
          <w:p w14:paraId="077616E7">
            <w:pPr>
              <w:spacing w:line="240" w:lineRule="exact"/>
              <w:ind w:left="38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041067FF">
            <w:pPr>
              <w:spacing w:line="240" w:lineRule="exact"/>
              <w:ind w:left="380" w:firstLine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01E04ECD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48EFD754">
            <w:pPr>
              <w:jc w:val="both"/>
            </w:pPr>
          </w:p>
        </w:tc>
      </w:tr>
      <w:tr w14:paraId="578E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restart"/>
            <w:vAlign w:val="center"/>
          </w:tcPr>
          <w:p w14:paraId="42471832"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688" w:type="dxa"/>
            <w:vMerge w:val="restart"/>
            <w:vAlign w:val="center"/>
          </w:tcPr>
          <w:p w14:paraId="2425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武汉日盛农副产品专业合作社</w:t>
            </w:r>
          </w:p>
        </w:tc>
        <w:tc>
          <w:tcPr>
            <w:tcW w:w="2220" w:type="dxa"/>
            <w:vAlign w:val="center"/>
          </w:tcPr>
          <w:p w14:paraId="07FB46EC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4540357F">
            <w:pPr>
              <w:spacing w:line="240" w:lineRule="exact"/>
              <w:ind w:left="42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1728</w:t>
            </w:r>
          </w:p>
        </w:tc>
        <w:tc>
          <w:tcPr>
            <w:tcW w:w="855" w:type="dxa"/>
            <w:vAlign w:val="center"/>
          </w:tcPr>
          <w:p w14:paraId="09F5870D">
            <w:pPr>
              <w:spacing w:line="24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</w:t>
            </w:r>
          </w:p>
        </w:tc>
        <w:tc>
          <w:tcPr>
            <w:tcW w:w="780" w:type="dxa"/>
            <w:vMerge w:val="restart"/>
            <w:vAlign w:val="center"/>
          </w:tcPr>
          <w:p w14:paraId="0612ADBC">
            <w:pPr>
              <w:spacing w:line="240" w:lineRule="exact"/>
              <w:ind w:left="38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780" w:type="dxa"/>
            <w:vMerge w:val="restart"/>
            <w:vAlign w:val="top"/>
          </w:tcPr>
          <w:p w14:paraId="74D37C72">
            <w:pPr>
              <w:spacing w:before="551" w:line="240" w:lineRule="exact"/>
              <w:ind w:left="340" w:firstLine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82</w:t>
            </w:r>
          </w:p>
        </w:tc>
        <w:tc>
          <w:tcPr>
            <w:tcW w:w="780" w:type="dxa"/>
            <w:vMerge w:val="restart"/>
            <w:vAlign w:val="top"/>
          </w:tcPr>
          <w:p w14:paraId="628999A1">
            <w:pPr>
              <w:spacing w:before="535" w:line="240" w:lineRule="exact"/>
              <w:ind w:left="36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2</w:t>
            </w:r>
          </w:p>
        </w:tc>
      </w:tr>
      <w:tr w14:paraId="7B89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6140B34D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4A40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3F889D40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4EDC7569">
            <w:pPr>
              <w:spacing w:line="240" w:lineRule="exact"/>
              <w:ind w:left="42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134</w:t>
            </w:r>
          </w:p>
        </w:tc>
        <w:tc>
          <w:tcPr>
            <w:tcW w:w="855" w:type="dxa"/>
            <w:vAlign w:val="center"/>
          </w:tcPr>
          <w:p w14:paraId="2798E114">
            <w:pPr>
              <w:spacing w:line="22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780" w:type="dxa"/>
            <w:vMerge w:val="continue"/>
            <w:vAlign w:val="center"/>
          </w:tcPr>
          <w:p w14:paraId="3E48C1BC">
            <w:pPr>
              <w:spacing w:line="220" w:lineRule="exact"/>
              <w:ind w:left="380" w:firstLine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55DB9B30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19526D62">
            <w:pPr>
              <w:jc w:val="both"/>
            </w:pPr>
          </w:p>
        </w:tc>
      </w:tr>
      <w:tr w14:paraId="5DBF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424BFD75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79F51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46C27F38">
            <w:pPr>
              <w:spacing w:before="5" w:line="228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6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00091D76">
            <w:pPr>
              <w:jc w:val="center"/>
            </w:pPr>
          </w:p>
        </w:tc>
        <w:tc>
          <w:tcPr>
            <w:tcW w:w="855" w:type="dxa"/>
            <w:vAlign w:val="center"/>
          </w:tcPr>
          <w:p w14:paraId="43E8F6A1">
            <w:pPr>
              <w:spacing w:line="236" w:lineRule="exact"/>
              <w:ind w:left="38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55A43E6F">
            <w:pPr>
              <w:spacing w:line="236" w:lineRule="exact"/>
              <w:ind w:left="380" w:firstLine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43B3CE3F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54516673">
            <w:pPr>
              <w:jc w:val="both"/>
            </w:pPr>
          </w:p>
        </w:tc>
      </w:tr>
      <w:tr w14:paraId="7D24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restart"/>
            <w:vAlign w:val="center"/>
          </w:tcPr>
          <w:p w14:paraId="0980FD0D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14:paraId="5787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武汉湘口农场有限公司向新分公司</w:t>
            </w:r>
          </w:p>
        </w:tc>
        <w:tc>
          <w:tcPr>
            <w:tcW w:w="2220" w:type="dxa"/>
            <w:vAlign w:val="center"/>
          </w:tcPr>
          <w:p w14:paraId="39E1D602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581EF5D6">
            <w:pPr>
              <w:spacing w:line="240" w:lineRule="exact"/>
              <w:ind w:left="42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1389</w:t>
            </w:r>
          </w:p>
        </w:tc>
        <w:tc>
          <w:tcPr>
            <w:tcW w:w="855" w:type="dxa"/>
            <w:vAlign w:val="center"/>
          </w:tcPr>
          <w:p w14:paraId="6F286989">
            <w:pPr>
              <w:spacing w:line="22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</w:t>
            </w:r>
          </w:p>
        </w:tc>
        <w:tc>
          <w:tcPr>
            <w:tcW w:w="780" w:type="dxa"/>
            <w:vMerge w:val="restart"/>
            <w:vAlign w:val="center"/>
          </w:tcPr>
          <w:p w14:paraId="1007BA18">
            <w:pPr>
              <w:spacing w:line="220" w:lineRule="exact"/>
              <w:ind w:left="38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780" w:type="dxa"/>
            <w:vMerge w:val="restart"/>
            <w:vAlign w:val="top"/>
          </w:tcPr>
          <w:p w14:paraId="27EDE93C">
            <w:pPr>
              <w:spacing w:before="599" w:line="220" w:lineRule="exact"/>
              <w:ind w:left="34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</w:t>
            </w:r>
          </w:p>
        </w:tc>
        <w:tc>
          <w:tcPr>
            <w:tcW w:w="780" w:type="dxa"/>
            <w:vMerge w:val="restart"/>
            <w:vAlign w:val="top"/>
          </w:tcPr>
          <w:p w14:paraId="48FE6FFC">
            <w:pPr>
              <w:spacing w:before="568" w:line="210" w:lineRule="exact"/>
              <w:ind w:left="36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3</w:t>
            </w:r>
          </w:p>
        </w:tc>
      </w:tr>
      <w:tr w14:paraId="57EE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2A9BCA17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102C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6D54C30B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66B89742">
            <w:pPr>
              <w:spacing w:line="220" w:lineRule="exact"/>
              <w:ind w:left="42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89</w:t>
            </w:r>
          </w:p>
        </w:tc>
        <w:tc>
          <w:tcPr>
            <w:tcW w:w="855" w:type="dxa"/>
            <w:vAlign w:val="center"/>
          </w:tcPr>
          <w:p w14:paraId="3EC3EABE">
            <w:pPr>
              <w:spacing w:line="24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780" w:type="dxa"/>
            <w:vMerge w:val="continue"/>
            <w:vAlign w:val="center"/>
          </w:tcPr>
          <w:p w14:paraId="01CD6806">
            <w:pPr>
              <w:spacing w:line="240" w:lineRule="exact"/>
              <w:ind w:left="38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2A11288A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32C53888">
            <w:pPr>
              <w:jc w:val="both"/>
            </w:pPr>
          </w:p>
        </w:tc>
      </w:tr>
      <w:tr w14:paraId="4CDC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62235DF4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7188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14C5EEB6">
            <w:pPr>
              <w:spacing w:before="15" w:line="228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40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657614D9">
            <w:pPr>
              <w:jc w:val="center"/>
            </w:pPr>
          </w:p>
        </w:tc>
        <w:tc>
          <w:tcPr>
            <w:tcW w:w="855" w:type="dxa"/>
            <w:vAlign w:val="center"/>
          </w:tcPr>
          <w:p w14:paraId="35BB9E6E">
            <w:pPr>
              <w:spacing w:line="236" w:lineRule="exact"/>
              <w:ind w:left="38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6BB0DC77">
            <w:pPr>
              <w:spacing w:line="236" w:lineRule="exact"/>
              <w:ind w:left="380" w:firstLine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27A4F02E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5E4EA4F9">
            <w:pPr>
              <w:jc w:val="both"/>
            </w:pPr>
          </w:p>
        </w:tc>
      </w:tr>
      <w:tr w14:paraId="01E3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restart"/>
            <w:vAlign w:val="center"/>
          </w:tcPr>
          <w:p w14:paraId="4551EC3F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688" w:type="dxa"/>
            <w:vMerge w:val="restart"/>
            <w:vAlign w:val="center"/>
          </w:tcPr>
          <w:p w14:paraId="27E4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湖北供冠农业开发有限公司</w:t>
            </w:r>
          </w:p>
        </w:tc>
        <w:tc>
          <w:tcPr>
            <w:tcW w:w="2220" w:type="dxa"/>
            <w:vAlign w:val="center"/>
          </w:tcPr>
          <w:p w14:paraId="72B6FF2E">
            <w:pPr>
              <w:spacing w:line="233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790FF0C5">
            <w:pPr>
              <w:spacing w:line="240" w:lineRule="exact"/>
              <w:ind w:left="42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1274</w:t>
            </w:r>
          </w:p>
        </w:tc>
        <w:tc>
          <w:tcPr>
            <w:tcW w:w="855" w:type="dxa"/>
            <w:vAlign w:val="center"/>
          </w:tcPr>
          <w:p w14:paraId="42E0A8E3">
            <w:pPr>
              <w:spacing w:line="24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35</w:t>
            </w:r>
          </w:p>
        </w:tc>
        <w:tc>
          <w:tcPr>
            <w:tcW w:w="780" w:type="dxa"/>
            <w:vMerge w:val="restart"/>
            <w:vAlign w:val="center"/>
          </w:tcPr>
          <w:p w14:paraId="717B1353">
            <w:pPr>
              <w:spacing w:line="240" w:lineRule="exact"/>
              <w:ind w:left="380" w:firstLine="0"/>
              <w:jc w:val="both"/>
              <w:rPr>
                <w:rFonts w:hint="default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780" w:type="dxa"/>
            <w:vMerge w:val="restart"/>
            <w:vAlign w:val="top"/>
          </w:tcPr>
          <w:p w14:paraId="3ACD07E6">
            <w:pPr>
              <w:spacing w:before="606" w:line="240" w:lineRule="exact"/>
              <w:ind w:left="34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76</w:t>
            </w:r>
          </w:p>
        </w:tc>
        <w:tc>
          <w:tcPr>
            <w:tcW w:w="780" w:type="dxa"/>
            <w:vMerge w:val="restart"/>
            <w:vAlign w:val="top"/>
          </w:tcPr>
          <w:p w14:paraId="5B9C9A7F">
            <w:pPr>
              <w:spacing w:before="611" w:line="200" w:lineRule="exact"/>
              <w:ind w:left="360" w:firstLine="0"/>
              <w:jc w:val="both"/>
            </w:pPr>
            <w:r>
              <w:rPr>
                <w:rFonts w:hint="eastAsia" w:ascii="Arial" w:hAnsi="Arial" w:eastAsia="Arial"/>
                <w:color w:val="000000"/>
                <w:sz w:val="20"/>
              </w:rPr>
              <w:t>4</w:t>
            </w:r>
          </w:p>
        </w:tc>
      </w:tr>
      <w:tr w14:paraId="6F1A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6E7FB759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38A4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23091C4A">
            <w:pPr>
              <w:spacing w:line="233" w:lineRule="exact"/>
              <w:ind w:left="10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7B1EBC6C">
            <w:pPr>
              <w:spacing w:line="240" w:lineRule="exact"/>
              <w:ind w:left="42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49</w:t>
            </w:r>
          </w:p>
        </w:tc>
        <w:tc>
          <w:tcPr>
            <w:tcW w:w="855" w:type="dxa"/>
            <w:vAlign w:val="center"/>
          </w:tcPr>
          <w:p w14:paraId="6E6C165A">
            <w:pPr>
              <w:spacing w:line="220" w:lineRule="exact"/>
              <w:ind w:left="38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780" w:type="dxa"/>
            <w:vMerge w:val="continue"/>
            <w:vAlign w:val="center"/>
          </w:tcPr>
          <w:p w14:paraId="54FCB230">
            <w:pPr>
              <w:spacing w:line="220" w:lineRule="exact"/>
              <w:ind w:left="380" w:firstLine="0"/>
              <w:jc w:val="both"/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1425E97A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4ADC4CE4">
            <w:pPr>
              <w:jc w:val="both"/>
            </w:pPr>
          </w:p>
        </w:tc>
      </w:tr>
      <w:tr w14:paraId="5333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</w:tcPr>
          <w:p w14:paraId="029E79EB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1C85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5E6A650C">
            <w:pPr>
              <w:spacing w:before="10" w:line="228" w:lineRule="exact"/>
              <w:ind w:left="80" w:firstLine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6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588A92D1">
            <w:pPr>
              <w:jc w:val="center"/>
            </w:pPr>
          </w:p>
        </w:tc>
        <w:tc>
          <w:tcPr>
            <w:tcW w:w="855" w:type="dxa"/>
            <w:vAlign w:val="center"/>
          </w:tcPr>
          <w:p w14:paraId="04567F01">
            <w:pPr>
              <w:spacing w:line="220" w:lineRule="exact"/>
              <w:ind w:left="38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4C1EB1CF">
            <w:pPr>
              <w:spacing w:line="220" w:lineRule="exact"/>
              <w:ind w:left="380" w:firstLine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38263846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164A3FB7">
            <w:pPr>
              <w:jc w:val="both"/>
            </w:pPr>
          </w:p>
        </w:tc>
      </w:tr>
      <w:tr w14:paraId="5E20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756" w:type="dxa"/>
            <w:vMerge w:val="restart"/>
            <w:vAlign w:val="center"/>
          </w:tcPr>
          <w:p w14:paraId="73192113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688" w:type="dxa"/>
            <w:vMerge w:val="restart"/>
            <w:vAlign w:val="center"/>
          </w:tcPr>
          <w:p w14:paraId="7FF7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湖北誉隆祥农业有限公司</w:t>
            </w:r>
          </w:p>
        </w:tc>
        <w:tc>
          <w:tcPr>
            <w:tcW w:w="2220" w:type="dxa"/>
            <w:vAlign w:val="center"/>
          </w:tcPr>
          <w:p w14:paraId="50A1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9" w:leftChars="0" w:firstLine="0" w:firstLineChars="0"/>
              <w:jc w:val="both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1C7A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leftChars="0" w:firstLine="0" w:firstLineChars="0"/>
              <w:jc w:val="center"/>
              <w:textAlignment w:val="auto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1498</w:t>
            </w:r>
          </w:p>
        </w:tc>
        <w:tc>
          <w:tcPr>
            <w:tcW w:w="855" w:type="dxa"/>
            <w:vAlign w:val="center"/>
          </w:tcPr>
          <w:p w14:paraId="515A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leftChars="0" w:firstLine="0" w:firstLineChars="0"/>
              <w:jc w:val="center"/>
              <w:textAlignment w:val="auto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35</w:t>
            </w:r>
          </w:p>
        </w:tc>
        <w:tc>
          <w:tcPr>
            <w:tcW w:w="780" w:type="dxa"/>
            <w:vMerge w:val="restart"/>
            <w:vAlign w:val="center"/>
          </w:tcPr>
          <w:p w14:paraId="0DBB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380" w:leftChars="0" w:firstLine="0" w:firstLineChars="0"/>
              <w:jc w:val="both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780" w:type="dxa"/>
            <w:vMerge w:val="restart"/>
            <w:vAlign w:val="top"/>
          </w:tcPr>
          <w:p w14:paraId="0B822EB0">
            <w:pPr>
              <w:spacing w:before="574" w:line="240" w:lineRule="exact"/>
              <w:ind w:left="340" w:leftChars="0" w:firstLine="0" w:firstLineChars="0"/>
              <w:jc w:val="both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74</w:t>
            </w:r>
          </w:p>
        </w:tc>
        <w:tc>
          <w:tcPr>
            <w:tcW w:w="780" w:type="dxa"/>
            <w:vMerge w:val="restart"/>
            <w:vAlign w:val="top"/>
          </w:tcPr>
          <w:p w14:paraId="6CFDEE65">
            <w:pPr>
              <w:spacing w:before="561" w:line="210" w:lineRule="exact"/>
              <w:ind w:left="360" w:leftChars="0" w:firstLine="0" w:firstLineChars="0"/>
              <w:jc w:val="both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5</w:t>
            </w:r>
          </w:p>
        </w:tc>
      </w:tr>
      <w:tr w14:paraId="3369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 w14:paraId="276F2088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506A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1AECA819">
            <w:pPr>
              <w:spacing w:line="283" w:lineRule="exact"/>
              <w:ind w:left="8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15204BD6">
            <w:pPr>
              <w:spacing w:line="320" w:lineRule="exact"/>
              <w:ind w:left="380" w:leftChars="0" w:firstLine="0" w:firstLineChars="0"/>
              <w:jc w:val="center"/>
              <w:rPr>
                <w:rFonts w:hint="default" w:ascii="Arial" w:hAnsi="Arial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  <w:t>37</w:t>
            </w:r>
          </w:p>
        </w:tc>
        <w:tc>
          <w:tcPr>
            <w:tcW w:w="855" w:type="dxa"/>
            <w:vAlign w:val="center"/>
          </w:tcPr>
          <w:p w14:paraId="653F9926">
            <w:pPr>
              <w:spacing w:line="320" w:lineRule="exact"/>
              <w:ind w:left="400" w:leftChars="0" w:firstLine="0" w:firstLineChars="0"/>
              <w:jc w:val="center"/>
              <w:rPr>
                <w:rFonts w:hint="default" w:ascii="Arial" w:hAnsi="Arial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  <w:t>15</w:t>
            </w:r>
          </w:p>
        </w:tc>
        <w:tc>
          <w:tcPr>
            <w:tcW w:w="780" w:type="dxa"/>
            <w:vMerge w:val="continue"/>
            <w:vAlign w:val="center"/>
          </w:tcPr>
          <w:p w14:paraId="4178D992">
            <w:pPr>
              <w:spacing w:line="320" w:lineRule="exact"/>
              <w:ind w:left="400" w:leftChars="0" w:firstLine="0" w:firstLineChars="0"/>
              <w:jc w:val="both"/>
              <w:rPr>
                <w:rFonts w:hint="eastAsia" w:eastAsia="宋体"/>
                <w:color w:val="000000"/>
                <w:sz w:val="20"/>
                <w:szCs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3A491DB9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35433DA1">
            <w:pPr>
              <w:jc w:val="both"/>
            </w:pPr>
          </w:p>
        </w:tc>
      </w:tr>
      <w:tr w14:paraId="4B2D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 w14:paraId="69B38104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</w:p>
        </w:tc>
        <w:tc>
          <w:tcPr>
            <w:tcW w:w="1688" w:type="dxa"/>
            <w:vMerge w:val="continue"/>
          </w:tcPr>
          <w:p w14:paraId="1F8BE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4C990405">
            <w:pPr>
              <w:spacing w:before="10" w:line="228" w:lineRule="exact"/>
              <w:ind w:left="80" w:firstLine="0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6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35A561D9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57B4176">
            <w:pPr>
              <w:spacing w:line="240" w:lineRule="exact"/>
              <w:ind w:left="380" w:leftChars="0" w:firstLine="0" w:firstLineChars="0"/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05F5CC8E">
            <w:pPr>
              <w:spacing w:line="240" w:lineRule="exact"/>
              <w:ind w:left="380" w:leftChars="0" w:firstLine="0" w:firstLineChars="0"/>
              <w:jc w:val="both"/>
              <w:rPr>
                <w:rFonts w:hint="eastAsia" w:eastAsiaTheme="minorEastAsia"/>
                <w:sz w:val="21"/>
                <w:szCs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1F5494E9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78BC7FC0">
            <w:pPr>
              <w:jc w:val="both"/>
            </w:pPr>
          </w:p>
        </w:tc>
      </w:tr>
      <w:tr w14:paraId="101D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restart"/>
            <w:vAlign w:val="center"/>
          </w:tcPr>
          <w:p w14:paraId="0C50064A">
            <w:pPr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688" w:type="dxa"/>
            <w:vMerge w:val="restart"/>
            <w:vAlign w:val="center"/>
          </w:tcPr>
          <w:p w14:paraId="5D4A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  <w:t>武汉东荆龙凯农业发展有限公司</w:t>
            </w:r>
          </w:p>
        </w:tc>
        <w:tc>
          <w:tcPr>
            <w:tcW w:w="2220" w:type="dxa"/>
            <w:vAlign w:val="center"/>
          </w:tcPr>
          <w:p w14:paraId="07E08A29">
            <w:pPr>
              <w:spacing w:line="233" w:lineRule="exact"/>
              <w:ind w:left="80" w:leftChars="0" w:firstLine="0" w:firstLineChars="0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检测数量（条）</w:t>
            </w:r>
          </w:p>
        </w:tc>
        <w:tc>
          <w:tcPr>
            <w:tcW w:w="930" w:type="dxa"/>
            <w:vAlign w:val="center"/>
          </w:tcPr>
          <w:p w14:paraId="4CCF1D4B">
            <w:pPr>
              <w:spacing w:line="240" w:lineRule="exact"/>
              <w:ind w:left="420" w:leftChars="0" w:firstLine="0" w:firstLineChars="0"/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953</w:t>
            </w:r>
          </w:p>
        </w:tc>
        <w:tc>
          <w:tcPr>
            <w:tcW w:w="855" w:type="dxa"/>
            <w:vAlign w:val="center"/>
          </w:tcPr>
          <w:p w14:paraId="1EB7B43B">
            <w:pPr>
              <w:spacing w:line="240" w:lineRule="exact"/>
              <w:ind w:left="380" w:leftChars="0" w:firstLine="0" w:firstLineChars="0"/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30</w:t>
            </w:r>
          </w:p>
        </w:tc>
        <w:tc>
          <w:tcPr>
            <w:tcW w:w="780" w:type="dxa"/>
            <w:vMerge w:val="restart"/>
            <w:vAlign w:val="center"/>
          </w:tcPr>
          <w:p w14:paraId="15269230">
            <w:pPr>
              <w:spacing w:line="240" w:lineRule="exact"/>
              <w:ind w:left="380" w:leftChars="0" w:firstLine="0" w:firstLineChars="0"/>
              <w:jc w:val="both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780" w:type="dxa"/>
            <w:vMerge w:val="restart"/>
            <w:vAlign w:val="top"/>
          </w:tcPr>
          <w:p w14:paraId="47CF4348">
            <w:pPr>
              <w:spacing w:before="551" w:line="240" w:lineRule="exact"/>
              <w:ind w:left="340" w:leftChars="0" w:firstLine="0" w:firstLineChars="0"/>
              <w:jc w:val="both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64</w:t>
            </w:r>
          </w:p>
        </w:tc>
        <w:tc>
          <w:tcPr>
            <w:tcW w:w="780" w:type="dxa"/>
            <w:vMerge w:val="restart"/>
            <w:vAlign w:val="top"/>
          </w:tcPr>
          <w:p w14:paraId="7D82B836">
            <w:pPr>
              <w:spacing w:before="535" w:line="240" w:lineRule="exact"/>
              <w:ind w:left="360" w:leftChars="0" w:firstLine="0" w:firstLineChars="0"/>
              <w:jc w:val="both"/>
              <w:rPr>
                <w:rFonts w:hint="eastAsia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6</w:t>
            </w:r>
          </w:p>
        </w:tc>
      </w:tr>
      <w:tr w14:paraId="27B0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 w14:paraId="06070E7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8" w:type="dxa"/>
            <w:vMerge w:val="continue"/>
          </w:tcPr>
          <w:p w14:paraId="3658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 w14:paraId="4E5A5B77">
            <w:pPr>
              <w:spacing w:line="233" w:lineRule="exact"/>
              <w:ind w:left="80" w:leftChars="0" w:firstLine="0" w:firstLineChars="0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检测天数（天）</w:t>
            </w:r>
          </w:p>
        </w:tc>
        <w:tc>
          <w:tcPr>
            <w:tcW w:w="930" w:type="dxa"/>
            <w:vAlign w:val="center"/>
          </w:tcPr>
          <w:p w14:paraId="1E093532">
            <w:pPr>
              <w:spacing w:line="240" w:lineRule="exact"/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     13</w:t>
            </w:r>
          </w:p>
        </w:tc>
        <w:tc>
          <w:tcPr>
            <w:tcW w:w="855" w:type="dxa"/>
            <w:vAlign w:val="center"/>
          </w:tcPr>
          <w:p w14:paraId="02ED883E">
            <w:pPr>
              <w:spacing w:line="220" w:lineRule="exact"/>
              <w:ind w:left="380" w:leftChars="0" w:firstLine="0" w:firstLineChars="0"/>
              <w:jc w:val="both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 xml:space="preserve">  10</w:t>
            </w:r>
          </w:p>
        </w:tc>
        <w:tc>
          <w:tcPr>
            <w:tcW w:w="780" w:type="dxa"/>
            <w:vMerge w:val="continue"/>
            <w:vAlign w:val="center"/>
          </w:tcPr>
          <w:p w14:paraId="08686AFD">
            <w:pPr>
              <w:spacing w:line="220" w:lineRule="exact"/>
              <w:ind w:left="380" w:leftChars="0" w:firstLine="0" w:firstLineChars="0"/>
              <w:jc w:val="both"/>
              <w:rPr>
                <w:rFonts w:hint="eastAsia" w:eastAsiaTheme="minorEastAsia"/>
                <w:sz w:val="21"/>
                <w:szCs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1C9A28C1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4CC103B3">
            <w:pPr>
              <w:jc w:val="both"/>
            </w:pPr>
          </w:p>
        </w:tc>
      </w:tr>
      <w:tr w14:paraId="35DC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56" w:type="dxa"/>
            <w:vMerge w:val="continue"/>
            <w:vAlign w:val="center"/>
          </w:tcPr>
          <w:p w14:paraId="3C6C62F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8" w:type="dxa"/>
            <w:vMerge w:val="continue"/>
          </w:tcPr>
          <w:p w14:paraId="1E96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1F2D3D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20" w:type="dxa"/>
            <w:vAlign w:val="top"/>
          </w:tcPr>
          <w:p w14:paraId="0B29441A">
            <w:pPr>
              <w:spacing w:before="5" w:line="228" w:lineRule="exact"/>
              <w:ind w:left="80" w:firstLine="0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6"/>
              </w:rPr>
              <w:t>落实情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况（现场考核）</w:t>
            </w:r>
          </w:p>
        </w:tc>
        <w:tc>
          <w:tcPr>
            <w:tcW w:w="930" w:type="dxa"/>
            <w:vAlign w:val="center"/>
          </w:tcPr>
          <w:p w14:paraId="2122222E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875077A">
            <w:pPr>
              <w:spacing w:line="236" w:lineRule="exact"/>
              <w:ind w:left="380" w:leftChars="0" w:firstLine="0" w:firstLineChars="0"/>
              <w:jc w:val="center"/>
              <w:rPr>
                <w:rFonts w:hint="default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2"/>
                <w:lang w:val="en-US" w:eastAsia="zh-CN"/>
              </w:rPr>
              <w:t>28</w:t>
            </w:r>
          </w:p>
        </w:tc>
        <w:tc>
          <w:tcPr>
            <w:tcW w:w="780" w:type="dxa"/>
            <w:vMerge w:val="continue"/>
            <w:vAlign w:val="center"/>
          </w:tcPr>
          <w:p w14:paraId="0854F1A8">
            <w:pPr>
              <w:spacing w:line="236" w:lineRule="exact"/>
              <w:ind w:left="380" w:leftChars="0" w:firstLine="0" w:firstLineChar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top"/>
          </w:tcPr>
          <w:p w14:paraId="4C3D974F">
            <w:pPr>
              <w:jc w:val="both"/>
            </w:pPr>
          </w:p>
        </w:tc>
        <w:tc>
          <w:tcPr>
            <w:tcW w:w="780" w:type="dxa"/>
            <w:vMerge w:val="continue"/>
            <w:vAlign w:val="top"/>
          </w:tcPr>
          <w:p w14:paraId="4F2E2DD3">
            <w:pPr>
              <w:jc w:val="both"/>
            </w:pPr>
          </w:p>
        </w:tc>
      </w:tr>
    </w:tbl>
    <w:p w14:paraId="16D3154A">
      <w:pPr>
        <w:spacing w:after="400" w:line="32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备注：企业检测条数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1～50条10分，51～100条15分，101～300条20分，301～500条25分，501～1000条为30分，1001～2000条为35分，2001条以上为40分。29天以下为10分，30～49天为15分，50～99天为20分，100～199天为25分，200天以上30分。</w:t>
      </w:r>
    </w:p>
    <w:p w14:paraId="2CBA9A36">
      <w:pPr>
        <w:spacing w:line="460" w:lineRule="exact"/>
        <w:ind w:firstLine="840"/>
        <w:jc w:val="left"/>
        <w:rPr>
          <w:rFonts w:hint="eastAsia" w:ascii="宋体" w:hAnsi="宋体" w:eastAsia="宋体"/>
          <w:color w:val="000000"/>
          <w:sz w:val="34"/>
        </w:rPr>
      </w:pPr>
    </w:p>
    <w:p w14:paraId="10F41A29">
      <w:pPr>
        <w:pStyle w:val="3"/>
        <w:rPr>
          <w:rFonts w:hint="eastAsia"/>
        </w:rPr>
      </w:pPr>
    </w:p>
    <w:p w14:paraId="3BCB0E1A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7C3489BF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4C0BBC98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4F3A54D4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2478A512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2BFE5265">
      <w:pPr>
        <w:spacing w:line="460" w:lineRule="exact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4E417A35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30"/>
      <w:pgMar w:top="1430" w:right="1785" w:bottom="1135" w:left="1780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20E2A20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E0777D8"/>
    <w:rsid w:val="2F01733F"/>
    <w:rsid w:val="32F61C08"/>
    <w:rsid w:val="333442BF"/>
    <w:rsid w:val="3361798A"/>
    <w:rsid w:val="34EC7728"/>
    <w:rsid w:val="362814CE"/>
    <w:rsid w:val="36541A28"/>
    <w:rsid w:val="38312021"/>
    <w:rsid w:val="386A5533"/>
    <w:rsid w:val="393C6ED0"/>
    <w:rsid w:val="39806CE5"/>
    <w:rsid w:val="3ABD5DEE"/>
    <w:rsid w:val="3B007A89"/>
    <w:rsid w:val="3C230B40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574F68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6848</Words>
  <Characters>7405</Characters>
  <TotalTime>2</TotalTime>
  <ScaleCrop>false</ScaleCrop>
  <LinksUpToDate>false</LinksUpToDate>
  <CharactersWithSpaces>7670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2025-08-06T03:15:31Z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