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BAD18">
      <w:pPr>
        <w:jc w:val="center"/>
        <w:rPr>
          <w:rFonts w:ascii="黑体" w:hAnsi="黑体" w:eastAsia="黑体"/>
          <w:sz w:val="36"/>
          <w:szCs w:val="36"/>
        </w:rPr>
      </w:pPr>
      <w:r>
        <w:rPr>
          <w:rFonts w:hint="eastAsia" w:ascii="黑体" w:hAnsi="黑体" w:eastAsia="黑体"/>
          <w:sz w:val="36"/>
          <w:szCs w:val="36"/>
        </w:rPr>
        <w:t>武汉经开区</w:t>
      </w:r>
      <w:r>
        <w:rPr>
          <w:rFonts w:hint="eastAsia" w:ascii="黑体" w:hAnsi="黑体" w:eastAsia="黑体"/>
          <w:sz w:val="36"/>
          <w:szCs w:val="36"/>
          <w:lang w:val="en-US" w:eastAsia="zh-CN"/>
        </w:rPr>
        <w:t>民宗局</w:t>
      </w:r>
      <w:bookmarkStart w:id="0" w:name="_GoBack"/>
      <w:bookmarkEnd w:id="0"/>
      <w:r>
        <w:rPr>
          <w:rFonts w:hint="eastAsia" w:ascii="黑体" w:hAnsi="黑体" w:eastAsia="黑体"/>
          <w:sz w:val="36"/>
          <w:szCs w:val="36"/>
        </w:rPr>
        <w:t>政务公开标准事项目录</w:t>
      </w:r>
    </w:p>
    <w:p w14:paraId="01114943">
      <w:pPr>
        <w:jc w:val="center"/>
        <w:rPr>
          <w:rFonts w:ascii="黑体" w:hAnsi="黑体" w:eastAsia="黑体"/>
          <w:sz w:val="36"/>
          <w:szCs w:val="36"/>
        </w:rPr>
      </w:pPr>
    </w:p>
    <w:p w14:paraId="5F495F48"/>
    <w:tbl>
      <w:tblPr>
        <w:tblStyle w:val="6"/>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513A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14:paraId="3735261E">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shd w:val="clear" w:color="auto" w:fill="auto"/>
            <w:vAlign w:val="center"/>
          </w:tcPr>
          <w:p w14:paraId="667B8C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vAlign w:val="center"/>
          </w:tcPr>
          <w:p w14:paraId="5D48B3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28E756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19CE1A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7730A3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shd w:val="clear" w:color="auto" w:fill="auto"/>
            <w:vAlign w:val="center"/>
          </w:tcPr>
          <w:p w14:paraId="41F2FBA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14:paraId="70B8F1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shd w:val="clear" w:color="auto" w:fill="auto"/>
            <w:vAlign w:val="center"/>
          </w:tcPr>
          <w:p w14:paraId="66D1E2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548F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5CFF1366">
            <w:pPr>
              <w:widowControl/>
              <w:jc w:val="left"/>
              <w:rPr>
                <w:rFonts w:ascii="Times New Roman" w:hAnsi="Times New Roman" w:eastAsia="黑体"/>
                <w:color w:val="000000"/>
                <w:kern w:val="0"/>
                <w:sz w:val="15"/>
                <w:szCs w:val="15"/>
              </w:rPr>
            </w:pPr>
          </w:p>
        </w:tc>
        <w:tc>
          <w:tcPr>
            <w:tcW w:w="900" w:type="dxa"/>
            <w:shd w:val="clear" w:color="auto" w:fill="auto"/>
            <w:vAlign w:val="center"/>
          </w:tcPr>
          <w:p w14:paraId="3E7BE066">
            <w:pPr>
              <w:widowControl/>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shd w:val="clear" w:color="auto" w:fill="auto"/>
            <w:vAlign w:val="center"/>
          </w:tcPr>
          <w:p w14:paraId="589473F3">
            <w:pPr>
              <w:widowControl/>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6CE9A216">
            <w:pPr>
              <w:widowControl/>
              <w:jc w:val="left"/>
              <w:rPr>
                <w:rFonts w:ascii="黑体" w:hAnsi="宋体" w:eastAsia="黑体" w:cs="宋体"/>
                <w:color w:val="000000"/>
                <w:kern w:val="0"/>
                <w:sz w:val="22"/>
              </w:rPr>
            </w:pPr>
          </w:p>
        </w:tc>
        <w:tc>
          <w:tcPr>
            <w:tcW w:w="2700" w:type="dxa"/>
            <w:vMerge w:val="continue"/>
            <w:vAlign w:val="center"/>
          </w:tcPr>
          <w:p w14:paraId="59C4212F">
            <w:pPr>
              <w:widowControl/>
              <w:jc w:val="left"/>
              <w:rPr>
                <w:rFonts w:ascii="黑体" w:hAnsi="宋体" w:eastAsia="黑体" w:cs="宋体"/>
                <w:color w:val="000000"/>
                <w:kern w:val="0"/>
                <w:sz w:val="22"/>
              </w:rPr>
            </w:pPr>
          </w:p>
        </w:tc>
        <w:tc>
          <w:tcPr>
            <w:tcW w:w="1620" w:type="dxa"/>
            <w:vMerge w:val="continue"/>
            <w:vAlign w:val="center"/>
          </w:tcPr>
          <w:p w14:paraId="43C13051">
            <w:pPr>
              <w:widowControl/>
              <w:jc w:val="left"/>
              <w:rPr>
                <w:rFonts w:ascii="黑体" w:hAnsi="宋体" w:eastAsia="黑体" w:cs="宋体"/>
                <w:color w:val="000000"/>
                <w:kern w:val="0"/>
                <w:sz w:val="22"/>
              </w:rPr>
            </w:pPr>
          </w:p>
        </w:tc>
        <w:tc>
          <w:tcPr>
            <w:tcW w:w="1080" w:type="dxa"/>
            <w:vMerge w:val="continue"/>
            <w:vAlign w:val="center"/>
          </w:tcPr>
          <w:p w14:paraId="7673E986">
            <w:pPr>
              <w:widowControl/>
              <w:jc w:val="left"/>
              <w:rPr>
                <w:rFonts w:ascii="黑体" w:hAnsi="宋体" w:eastAsia="黑体" w:cs="宋体"/>
                <w:color w:val="000000"/>
                <w:kern w:val="0"/>
                <w:sz w:val="22"/>
              </w:rPr>
            </w:pPr>
          </w:p>
        </w:tc>
        <w:tc>
          <w:tcPr>
            <w:tcW w:w="2700" w:type="dxa"/>
            <w:vMerge w:val="continue"/>
            <w:vAlign w:val="center"/>
          </w:tcPr>
          <w:p w14:paraId="48DEF727">
            <w:pPr>
              <w:widowControl/>
              <w:jc w:val="left"/>
              <w:rPr>
                <w:rFonts w:ascii="黑体" w:hAnsi="宋体" w:eastAsia="黑体" w:cs="宋体"/>
                <w:kern w:val="0"/>
                <w:sz w:val="22"/>
              </w:rPr>
            </w:pPr>
          </w:p>
        </w:tc>
        <w:tc>
          <w:tcPr>
            <w:tcW w:w="540" w:type="dxa"/>
            <w:shd w:val="clear" w:color="auto" w:fill="auto"/>
            <w:vAlign w:val="center"/>
          </w:tcPr>
          <w:p w14:paraId="38E7AC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681966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3415CF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shd w:val="clear" w:color="auto" w:fill="auto"/>
            <w:vAlign w:val="center"/>
          </w:tcPr>
          <w:p w14:paraId="4C257C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0362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C22179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shd w:val="clear" w:color="auto" w:fill="auto"/>
            <w:vAlign w:val="center"/>
          </w:tcPr>
          <w:p w14:paraId="3E10001D">
            <w:pPr>
              <w:spacing w:line="240" w:lineRule="exact"/>
              <w:rPr>
                <w:rFonts w:ascii="仿宋_GB2312" w:hAnsi="Times New Roman" w:eastAsia="仿宋_GB2312"/>
                <w:sz w:val="18"/>
                <w:szCs w:val="18"/>
              </w:rPr>
            </w:pPr>
            <w:r>
              <w:rPr>
                <w:rFonts w:hint="eastAsia" w:ascii="仿宋_GB2312" w:hAnsi="Times New Roman" w:eastAsia="仿宋_GB2312"/>
                <w:sz w:val="18"/>
                <w:szCs w:val="18"/>
              </w:rPr>
              <w:t>综合政务</w:t>
            </w:r>
          </w:p>
        </w:tc>
        <w:tc>
          <w:tcPr>
            <w:tcW w:w="887" w:type="dxa"/>
            <w:shd w:val="clear" w:color="auto" w:fill="auto"/>
            <w:vAlign w:val="center"/>
          </w:tcPr>
          <w:p w14:paraId="5E25792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文件</w:t>
            </w:r>
          </w:p>
        </w:tc>
        <w:tc>
          <w:tcPr>
            <w:tcW w:w="2173" w:type="dxa"/>
          </w:tcPr>
          <w:p w14:paraId="456C3332">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本单位制发的行政文件</w:t>
            </w:r>
          </w:p>
        </w:tc>
        <w:tc>
          <w:tcPr>
            <w:tcW w:w="2700" w:type="dxa"/>
          </w:tcPr>
          <w:p w14:paraId="1302B03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tcPr>
          <w:p w14:paraId="71ACF20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tcPr>
          <w:p w14:paraId="1EEE9C2B">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02A4DDF3">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73E759D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FD5D8E3">
            <w:pPr>
              <w:spacing w:line="240" w:lineRule="exact"/>
              <w:jc w:val="center"/>
              <w:rPr>
                <w:rFonts w:ascii="Times New Roman" w:hAnsi="Times New Roman"/>
                <w:sz w:val="30"/>
                <w:szCs w:val="30"/>
              </w:rPr>
            </w:pPr>
          </w:p>
        </w:tc>
        <w:tc>
          <w:tcPr>
            <w:tcW w:w="540" w:type="dxa"/>
            <w:shd w:val="clear" w:color="auto" w:fill="auto"/>
            <w:vAlign w:val="center"/>
          </w:tcPr>
          <w:p w14:paraId="6336CCEC">
            <w:pPr>
              <w:spacing w:line="240" w:lineRule="exact"/>
              <w:jc w:val="center"/>
              <w:rPr>
                <w:rFonts w:ascii="Times New Roman" w:hAnsi="Times New Roman"/>
                <w:sz w:val="30"/>
                <w:szCs w:val="30"/>
              </w:rPr>
            </w:pPr>
          </w:p>
        </w:tc>
        <w:tc>
          <w:tcPr>
            <w:tcW w:w="736" w:type="dxa"/>
            <w:shd w:val="clear" w:color="auto" w:fill="auto"/>
            <w:vAlign w:val="center"/>
          </w:tcPr>
          <w:p w14:paraId="6E5A7566">
            <w:pPr>
              <w:spacing w:line="240" w:lineRule="exact"/>
              <w:jc w:val="center"/>
              <w:rPr>
                <w:rFonts w:ascii="Times New Roman" w:hAnsi="Times New Roman"/>
                <w:sz w:val="30"/>
                <w:szCs w:val="30"/>
              </w:rPr>
            </w:pPr>
          </w:p>
        </w:tc>
      </w:tr>
      <w:tr w14:paraId="4E4B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EB3E49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shd w:val="clear" w:color="auto" w:fill="auto"/>
            <w:vAlign w:val="center"/>
          </w:tcPr>
          <w:p w14:paraId="3719B80A">
            <w:pPr>
              <w:spacing w:line="240" w:lineRule="exact"/>
              <w:rPr>
                <w:rFonts w:ascii="仿宋_GB2312" w:hAnsi="宋体" w:eastAsia="仿宋_GB2312"/>
                <w:sz w:val="18"/>
                <w:szCs w:val="18"/>
              </w:rPr>
            </w:pPr>
          </w:p>
        </w:tc>
        <w:tc>
          <w:tcPr>
            <w:tcW w:w="887" w:type="dxa"/>
            <w:shd w:val="clear" w:color="auto" w:fill="auto"/>
            <w:vAlign w:val="center"/>
          </w:tcPr>
          <w:p w14:paraId="3C73DF87">
            <w:pPr>
              <w:spacing w:line="240" w:lineRule="exact"/>
              <w:rPr>
                <w:rFonts w:ascii="仿宋_GB2312" w:hAnsi="Times New Roman" w:eastAsia="仿宋_GB2312"/>
                <w:sz w:val="18"/>
                <w:szCs w:val="18"/>
              </w:rPr>
            </w:pPr>
            <w:r>
              <w:rPr>
                <w:rFonts w:hint="eastAsia" w:ascii="仿宋_GB2312" w:hAnsi="Times New Roman" w:eastAsia="仿宋_GB2312"/>
                <w:sz w:val="18"/>
                <w:szCs w:val="18"/>
              </w:rPr>
              <w:t>决策预公开</w:t>
            </w:r>
          </w:p>
        </w:tc>
        <w:tc>
          <w:tcPr>
            <w:tcW w:w="2173" w:type="dxa"/>
          </w:tcPr>
          <w:p w14:paraId="49B2131B">
            <w:pPr>
              <w:spacing w:line="240" w:lineRule="exact"/>
              <w:rPr>
                <w:rFonts w:ascii="仿宋_GB2312" w:hAnsi="Times New Roman" w:eastAsia="仿宋_GB2312"/>
                <w:sz w:val="18"/>
                <w:szCs w:val="18"/>
              </w:rPr>
            </w:pPr>
            <w:r>
              <w:rPr>
                <w:rFonts w:hint="eastAsia" w:ascii="仿宋_GB2312" w:hAnsi="Times New Roman" w:eastAsia="仿宋_GB2312"/>
                <w:sz w:val="18"/>
                <w:szCs w:val="18"/>
              </w:rPr>
              <w:t>决策草案、征集时限、反馈渠道等</w:t>
            </w:r>
          </w:p>
        </w:tc>
        <w:tc>
          <w:tcPr>
            <w:tcW w:w="2700" w:type="dxa"/>
          </w:tcPr>
          <w:p w14:paraId="47FB249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p>
        </w:tc>
        <w:tc>
          <w:tcPr>
            <w:tcW w:w="1620" w:type="dxa"/>
          </w:tcPr>
          <w:p w14:paraId="5D2B0D2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tcPr>
          <w:p w14:paraId="0D0B4851">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082A2426">
            <w:pPr>
              <w:spacing w:line="240" w:lineRule="exac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5C9E25A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85795F0">
            <w:pPr>
              <w:spacing w:line="240" w:lineRule="exact"/>
              <w:jc w:val="left"/>
              <w:rPr>
                <w:rFonts w:ascii="Times New Roman" w:hAnsi="Times New Roman"/>
                <w:sz w:val="15"/>
                <w:szCs w:val="15"/>
              </w:rPr>
            </w:pPr>
          </w:p>
        </w:tc>
        <w:tc>
          <w:tcPr>
            <w:tcW w:w="540" w:type="dxa"/>
            <w:shd w:val="clear" w:color="auto" w:fill="auto"/>
            <w:vAlign w:val="center"/>
          </w:tcPr>
          <w:p w14:paraId="50F2B83F">
            <w:pPr>
              <w:spacing w:line="240" w:lineRule="exact"/>
              <w:jc w:val="center"/>
              <w:rPr>
                <w:rFonts w:ascii="Times New Roman" w:hAnsi="Times New Roman"/>
                <w:sz w:val="30"/>
                <w:szCs w:val="30"/>
              </w:rPr>
            </w:pPr>
          </w:p>
        </w:tc>
        <w:tc>
          <w:tcPr>
            <w:tcW w:w="736" w:type="dxa"/>
            <w:shd w:val="clear" w:color="auto" w:fill="auto"/>
            <w:vAlign w:val="center"/>
          </w:tcPr>
          <w:p w14:paraId="3A7EF13B">
            <w:pPr>
              <w:spacing w:line="240" w:lineRule="exact"/>
              <w:jc w:val="center"/>
              <w:rPr>
                <w:rFonts w:ascii="Times New Roman" w:hAnsi="Times New Roman"/>
                <w:sz w:val="30"/>
                <w:szCs w:val="30"/>
              </w:rPr>
            </w:pPr>
          </w:p>
        </w:tc>
      </w:tr>
      <w:tr w14:paraId="29F7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585" w:type="dxa"/>
            <w:vAlign w:val="center"/>
          </w:tcPr>
          <w:p w14:paraId="5239F3F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shd w:val="clear" w:color="auto" w:fill="auto"/>
            <w:vAlign w:val="center"/>
          </w:tcPr>
          <w:p w14:paraId="345F2970">
            <w:pPr>
              <w:spacing w:line="240" w:lineRule="exact"/>
              <w:rPr>
                <w:rFonts w:ascii="仿宋_GB2312" w:hAnsi="宋体" w:eastAsia="仿宋_GB2312"/>
                <w:sz w:val="18"/>
                <w:szCs w:val="18"/>
              </w:rPr>
            </w:pPr>
          </w:p>
        </w:tc>
        <w:tc>
          <w:tcPr>
            <w:tcW w:w="887" w:type="dxa"/>
            <w:shd w:val="clear" w:color="auto" w:fill="auto"/>
            <w:vAlign w:val="center"/>
          </w:tcPr>
          <w:p w14:paraId="55B6136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政策解读</w:t>
            </w:r>
          </w:p>
        </w:tc>
        <w:tc>
          <w:tcPr>
            <w:tcW w:w="2173" w:type="dxa"/>
          </w:tcPr>
          <w:p w14:paraId="5EB4292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政策措施的背景依据、目标任务、主要内容、涉及范围、执行标准，以及注意事项、关键词诠释、惠民利民举措、新旧政策差异等</w:t>
            </w:r>
          </w:p>
        </w:tc>
        <w:tc>
          <w:tcPr>
            <w:tcW w:w="2700" w:type="dxa"/>
          </w:tcPr>
          <w:p w14:paraId="7CDD8432">
            <w:pPr>
              <w:spacing w:line="240" w:lineRule="exact"/>
              <w:rPr>
                <w:rFonts w:ascii="仿宋_GB2312" w:hAnsi="Times New Roman" w:eastAsia="仿宋_GB2312"/>
                <w:sz w:val="18"/>
                <w:szCs w:val="18"/>
              </w:rPr>
            </w:pPr>
            <w:r>
              <w:rPr>
                <w:rFonts w:hint="eastAsia" w:ascii="仿宋_GB2312" w:hAnsi="Times New Roman" w:eastAsia="仿宋_GB2312"/>
                <w:sz w:val="18"/>
                <w:szCs w:val="18"/>
              </w:rPr>
              <w:t>《武汉市人民政府政策文件解读实施方案》</w:t>
            </w:r>
          </w:p>
        </w:tc>
        <w:tc>
          <w:tcPr>
            <w:tcW w:w="1620" w:type="dxa"/>
          </w:tcPr>
          <w:p w14:paraId="785C6C5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政策公布之后三日内</w:t>
            </w:r>
          </w:p>
        </w:tc>
        <w:tc>
          <w:tcPr>
            <w:tcW w:w="1080" w:type="dxa"/>
          </w:tcPr>
          <w:p w14:paraId="61E3A684">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590FAED8">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49572E49">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68A621F">
            <w:pPr>
              <w:spacing w:line="240" w:lineRule="exact"/>
              <w:rPr>
                <w:rFonts w:ascii="Times New Roman" w:hAnsi="Times New Roman"/>
                <w:sz w:val="30"/>
                <w:szCs w:val="30"/>
              </w:rPr>
            </w:pPr>
          </w:p>
        </w:tc>
        <w:tc>
          <w:tcPr>
            <w:tcW w:w="540" w:type="dxa"/>
            <w:shd w:val="clear" w:color="auto" w:fill="auto"/>
            <w:vAlign w:val="center"/>
          </w:tcPr>
          <w:p w14:paraId="6D2E05A2">
            <w:pPr>
              <w:spacing w:line="240" w:lineRule="exact"/>
              <w:jc w:val="center"/>
              <w:rPr>
                <w:rFonts w:ascii="Times New Roman" w:hAnsi="Times New Roman"/>
                <w:sz w:val="30"/>
                <w:szCs w:val="30"/>
              </w:rPr>
            </w:pPr>
          </w:p>
        </w:tc>
        <w:tc>
          <w:tcPr>
            <w:tcW w:w="736" w:type="dxa"/>
            <w:shd w:val="clear" w:color="auto" w:fill="auto"/>
            <w:vAlign w:val="center"/>
          </w:tcPr>
          <w:p w14:paraId="296DA321">
            <w:pPr>
              <w:spacing w:line="240" w:lineRule="exact"/>
              <w:jc w:val="center"/>
              <w:rPr>
                <w:rFonts w:ascii="Times New Roman" w:hAnsi="Times New Roman"/>
                <w:sz w:val="30"/>
                <w:szCs w:val="30"/>
              </w:rPr>
            </w:pPr>
          </w:p>
        </w:tc>
      </w:tr>
      <w:tr w14:paraId="5AB4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7883A36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continue"/>
            <w:shd w:val="clear" w:color="auto" w:fill="auto"/>
            <w:vAlign w:val="center"/>
          </w:tcPr>
          <w:p w14:paraId="666FA2FA">
            <w:pPr>
              <w:spacing w:line="240" w:lineRule="exact"/>
              <w:rPr>
                <w:rFonts w:ascii="仿宋_GB2312" w:hAnsi="宋体" w:eastAsia="仿宋_GB2312"/>
                <w:sz w:val="18"/>
                <w:szCs w:val="18"/>
              </w:rPr>
            </w:pPr>
          </w:p>
        </w:tc>
        <w:tc>
          <w:tcPr>
            <w:tcW w:w="887" w:type="dxa"/>
            <w:shd w:val="clear" w:color="auto" w:fill="auto"/>
            <w:vAlign w:val="center"/>
          </w:tcPr>
          <w:p w14:paraId="2E43D7F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政策执行和落实情况</w:t>
            </w:r>
          </w:p>
        </w:tc>
        <w:tc>
          <w:tcPr>
            <w:tcW w:w="2173" w:type="dxa"/>
          </w:tcPr>
          <w:p w14:paraId="0F5F65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执行措施、实施步骤、责任分工、监督方式，根据工作进展公布取得成效、后续举措</w:t>
            </w:r>
          </w:p>
        </w:tc>
        <w:tc>
          <w:tcPr>
            <w:tcW w:w="2700" w:type="dxa"/>
          </w:tcPr>
          <w:p w14:paraId="1D8E1CCB">
            <w:pPr>
              <w:spacing w:line="240" w:lineRule="exact"/>
            </w:pPr>
            <w:r>
              <w:rPr>
                <w:rFonts w:hint="eastAsia" w:ascii="仿宋_GB2312" w:hAnsi="Times New Roman" w:eastAsia="仿宋_GB2312"/>
                <w:sz w:val="18"/>
                <w:szCs w:val="18"/>
              </w:rPr>
              <w:t>《关于全面推进政务公开工作的意见》</w:t>
            </w:r>
          </w:p>
        </w:tc>
        <w:tc>
          <w:tcPr>
            <w:tcW w:w="1620" w:type="dxa"/>
          </w:tcPr>
          <w:p w14:paraId="5B52C28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tcPr>
          <w:p w14:paraId="70BDF385">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0EA1E254">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1D33F66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A0A2649">
            <w:pPr>
              <w:spacing w:line="240" w:lineRule="exact"/>
              <w:rPr>
                <w:rFonts w:ascii="Times New Roman" w:hAnsi="Times New Roman"/>
                <w:sz w:val="30"/>
                <w:szCs w:val="30"/>
              </w:rPr>
            </w:pPr>
          </w:p>
        </w:tc>
        <w:tc>
          <w:tcPr>
            <w:tcW w:w="540" w:type="dxa"/>
            <w:shd w:val="clear" w:color="auto" w:fill="auto"/>
            <w:vAlign w:val="center"/>
          </w:tcPr>
          <w:p w14:paraId="378295B5">
            <w:pPr>
              <w:spacing w:line="240" w:lineRule="exact"/>
              <w:jc w:val="center"/>
              <w:rPr>
                <w:rFonts w:ascii="Times New Roman" w:hAnsi="Times New Roman"/>
                <w:sz w:val="30"/>
                <w:szCs w:val="30"/>
              </w:rPr>
            </w:pPr>
          </w:p>
        </w:tc>
        <w:tc>
          <w:tcPr>
            <w:tcW w:w="736" w:type="dxa"/>
            <w:shd w:val="clear" w:color="auto" w:fill="auto"/>
            <w:vAlign w:val="center"/>
          </w:tcPr>
          <w:p w14:paraId="76468B76">
            <w:pPr>
              <w:spacing w:line="240" w:lineRule="exact"/>
              <w:jc w:val="center"/>
              <w:rPr>
                <w:rFonts w:ascii="Times New Roman" w:hAnsi="Times New Roman"/>
                <w:sz w:val="30"/>
                <w:szCs w:val="30"/>
              </w:rPr>
            </w:pPr>
          </w:p>
        </w:tc>
      </w:tr>
      <w:tr w14:paraId="3173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065569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shd w:val="clear" w:color="auto" w:fill="auto"/>
            <w:vAlign w:val="center"/>
          </w:tcPr>
          <w:p w14:paraId="310D3BF2">
            <w:pPr>
              <w:spacing w:line="240" w:lineRule="exact"/>
              <w:rPr>
                <w:rFonts w:ascii="仿宋_GB2312" w:hAnsi="Times New Roman" w:eastAsia="仿宋_GB2312"/>
                <w:sz w:val="18"/>
                <w:szCs w:val="18"/>
              </w:rPr>
            </w:pPr>
          </w:p>
        </w:tc>
        <w:tc>
          <w:tcPr>
            <w:tcW w:w="887" w:type="dxa"/>
            <w:shd w:val="clear" w:color="auto" w:fill="auto"/>
            <w:vAlign w:val="center"/>
          </w:tcPr>
          <w:p w14:paraId="147CB781">
            <w:pPr>
              <w:spacing w:line="240" w:lineRule="exact"/>
              <w:rPr>
                <w:rFonts w:ascii="仿宋_GB2312" w:hAnsi="Times New Roman" w:eastAsia="仿宋_GB2312"/>
                <w:sz w:val="18"/>
                <w:szCs w:val="18"/>
              </w:rPr>
            </w:pPr>
            <w:r>
              <w:rPr>
                <w:rFonts w:hint="eastAsia" w:ascii="仿宋_GB2312" w:hAnsi="Times New Roman" w:eastAsia="仿宋_GB2312"/>
                <w:sz w:val="18"/>
                <w:szCs w:val="18"/>
              </w:rPr>
              <w:t>机构职能</w:t>
            </w:r>
          </w:p>
        </w:tc>
        <w:tc>
          <w:tcPr>
            <w:tcW w:w="2173" w:type="dxa"/>
          </w:tcPr>
          <w:p w14:paraId="23AEA4CF">
            <w:pPr>
              <w:spacing w:line="240" w:lineRule="exact"/>
              <w:rPr>
                <w:rFonts w:ascii="仿宋_GB2312" w:hAnsi="Times New Roman" w:eastAsia="仿宋_GB2312"/>
                <w:sz w:val="18"/>
                <w:szCs w:val="18"/>
              </w:rPr>
            </w:pPr>
            <w:r>
              <w:rPr>
                <w:rFonts w:hint="eastAsia" w:ascii="仿宋_GB2312" w:hAnsi="Times New Roman" w:eastAsia="仿宋_GB2312"/>
                <w:sz w:val="18"/>
                <w:szCs w:val="18"/>
              </w:rPr>
              <w:t>主要职责、机构设置、办公地址、办公时间、联系方式、负责人姓名、领导分工</w:t>
            </w:r>
          </w:p>
        </w:tc>
        <w:tc>
          <w:tcPr>
            <w:tcW w:w="2700" w:type="dxa"/>
          </w:tcPr>
          <w:p w14:paraId="32ABF01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1620" w:type="dxa"/>
          </w:tcPr>
          <w:p w14:paraId="4CA98B9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tcPr>
          <w:p w14:paraId="6E797268">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59E18EC7">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53F749E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2E2D5DF">
            <w:pPr>
              <w:spacing w:line="240" w:lineRule="exact"/>
              <w:jc w:val="center"/>
              <w:rPr>
                <w:rFonts w:ascii="Times New Roman" w:hAnsi="Times New Roman"/>
                <w:sz w:val="30"/>
                <w:szCs w:val="30"/>
              </w:rPr>
            </w:pPr>
          </w:p>
        </w:tc>
        <w:tc>
          <w:tcPr>
            <w:tcW w:w="540" w:type="dxa"/>
            <w:shd w:val="clear" w:color="auto" w:fill="auto"/>
            <w:vAlign w:val="center"/>
          </w:tcPr>
          <w:p w14:paraId="5F9B445C">
            <w:pPr>
              <w:spacing w:line="240" w:lineRule="exact"/>
              <w:jc w:val="center"/>
              <w:rPr>
                <w:rFonts w:ascii="Times New Roman" w:hAnsi="Times New Roman"/>
                <w:sz w:val="30"/>
                <w:szCs w:val="30"/>
              </w:rPr>
            </w:pPr>
          </w:p>
        </w:tc>
        <w:tc>
          <w:tcPr>
            <w:tcW w:w="736" w:type="dxa"/>
            <w:shd w:val="clear" w:color="auto" w:fill="auto"/>
            <w:vAlign w:val="center"/>
          </w:tcPr>
          <w:p w14:paraId="6448778D">
            <w:pPr>
              <w:spacing w:line="240" w:lineRule="exact"/>
              <w:jc w:val="center"/>
              <w:rPr>
                <w:rFonts w:ascii="Times New Roman" w:hAnsi="Times New Roman"/>
                <w:sz w:val="30"/>
                <w:szCs w:val="30"/>
              </w:rPr>
            </w:pPr>
          </w:p>
        </w:tc>
      </w:tr>
      <w:tr w14:paraId="2067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176398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shd w:val="clear" w:color="auto" w:fill="auto"/>
            <w:vAlign w:val="center"/>
          </w:tcPr>
          <w:p w14:paraId="1B36E8FE">
            <w:pPr>
              <w:spacing w:line="240" w:lineRule="exact"/>
              <w:rPr>
                <w:rFonts w:ascii="仿宋_GB2312" w:hAnsi="Times New Roman" w:eastAsia="仿宋_GB2312"/>
                <w:sz w:val="18"/>
                <w:szCs w:val="18"/>
              </w:rPr>
            </w:pPr>
          </w:p>
        </w:tc>
        <w:tc>
          <w:tcPr>
            <w:tcW w:w="887" w:type="dxa"/>
            <w:shd w:val="clear" w:color="auto" w:fill="auto"/>
            <w:vAlign w:val="center"/>
          </w:tcPr>
          <w:p w14:paraId="762E657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政府信息公开工作年度报告</w:t>
            </w:r>
          </w:p>
        </w:tc>
        <w:tc>
          <w:tcPr>
            <w:tcW w:w="2173" w:type="dxa"/>
          </w:tcPr>
          <w:p w14:paraId="084F618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主动公开、依申请公开情况，因政府信息公开被申请行政复议、提起行政诉讼的情况，存在的主要问题及改进情况，以及其他需要报告的事项</w:t>
            </w:r>
          </w:p>
        </w:tc>
        <w:tc>
          <w:tcPr>
            <w:tcW w:w="2700" w:type="dxa"/>
          </w:tcPr>
          <w:p w14:paraId="757C639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《中华人民共和国政府信息公开条例》《中华人民共和国政府信息公开工作年度报告格式》</w:t>
            </w:r>
          </w:p>
        </w:tc>
        <w:tc>
          <w:tcPr>
            <w:tcW w:w="1620" w:type="dxa"/>
          </w:tcPr>
          <w:p w14:paraId="5471490A">
            <w:pPr>
              <w:spacing w:line="240" w:lineRule="exact"/>
              <w:rPr>
                <w:rFonts w:ascii="仿宋_GB2312" w:hAnsi="Times New Roman" w:eastAsia="仿宋_GB2312"/>
                <w:sz w:val="18"/>
                <w:szCs w:val="18"/>
              </w:rPr>
            </w:pPr>
            <w:r>
              <w:rPr>
                <w:rFonts w:hint="eastAsia" w:ascii="仿宋_GB2312" w:hAnsi="Times New Roman" w:eastAsia="仿宋_GB2312"/>
                <w:sz w:val="18"/>
                <w:szCs w:val="18"/>
              </w:rPr>
              <w:t>每年1月31日前公开公布</w:t>
            </w:r>
          </w:p>
        </w:tc>
        <w:tc>
          <w:tcPr>
            <w:tcW w:w="1080" w:type="dxa"/>
          </w:tcPr>
          <w:p w14:paraId="393D1017">
            <w:pPr>
              <w:spacing w:line="240" w:lineRule="exact"/>
              <w:rPr>
                <w:rFonts w:ascii="仿宋_GB2312" w:hAnsi="Times New Roman" w:eastAsia="仿宋_GB2312"/>
                <w:sz w:val="18"/>
                <w:szCs w:val="18"/>
              </w:rPr>
            </w:pPr>
          </w:p>
        </w:tc>
        <w:tc>
          <w:tcPr>
            <w:tcW w:w="2700" w:type="dxa"/>
          </w:tcPr>
          <w:p w14:paraId="1273F72D">
            <w:pPr>
              <w:spacing w:line="240" w:lineRule="exact"/>
              <w:jc w:val="left"/>
              <w:rPr>
                <w:rFonts w:ascii="仿宋_GB2312" w:hAnsi="宋体" w:eastAsia="仿宋_GB2312"/>
                <w:sz w:val="18"/>
                <w:szCs w:val="18"/>
              </w:rPr>
            </w:pPr>
          </w:p>
        </w:tc>
        <w:tc>
          <w:tcPr>
            <w:tcW w:w="540" w:type="dxa"/>
            <w:shd w:val="clear" w:color="auto" w:fill="auto"/>
            <w:vAlign w:val="center"/>
          </w:tcPr>
          <w:p w14:paraId="7C2ECEA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80342F8">
            <w:pPr>
              <w:spacing w:line="240" w:lineRule="exact"/>
              <w:jc w:val="center"/>
              <w:rPr>
                <w:rFonts w:ascii="Times New Roman" w:hAnsi="Times New Roman"/>
                <w:sz w:val="30"/>
                <w:szCs w:val="30"/>
              </w:rPr>
            </w:pPr>
          </w:p>
        </w:tc>
        <w:tc>
          <w:tcPr>
            <w:tcW w:w="540" w:type="dxa"/>
            <w:shd w:val="clear" w:color="auto" w:fill="auto"/>
            <w:vAlign w:val="center"/>
          </w:tcPr>
          <w:p w14:paraId="0E9F5888">
            <w:pPr>
              <w:spacing w:line="240" w:lineRule="exact"/>
              <w:jc w:val="center"/>
              <w:rPr>
                <w:rFonts w:ascii="Times New Roman" w:hAnsi="Times New Roman"/>
                <w:sz w:val="30"/>
                <w:szCs w:val="30"/>
              </w:rPr>
            </w:pPr>
          </w:p>
        </w:tc>
        <w:tc>
          <w:tcPr>
            <w:tcW w:w="736" w:type="dxa"/>
            <w:shd w:val="clear" w:color="auto" w:fill="auto"/>
            <w:vAlign w:val="center"/>
          </w:tcPr>
          <w:p w14:paraId="79957C9F">
            <w:pPr>
              <w:spacing w:line="240" w:lineRule="exact"/>
              <w:jc w:val="center"/>
              <w:rPr>
                <w:rFonts w:ascii="Times New Roman" w:hAnsi="Times New Roman"/>
                <w:sz w:val="30"/>
                <w:szCs w:val="30"/>
              </w:rPr>
            </w:pPr>
          </w:p>
        </w:tc>
      </w:tr>
      <w:tr w14:paraId="61BE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E38090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restart"/>
            <w:shd w:val="clear" w:color="auto" w:fill="auto"/>
            <w:vAlign w:val="center"/>
          </w:tcPr>
          <w:p w14:paraId="53AA2CA3">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财政预算、决算信息</w:t>
            </w:r>
          </w:p>
        </w:tc>
        <w:tc>
          <w:tcPr>
            <w:tcW w:w="887" w:type="dxa"/>
            <w:vMerge w:val="restart"/>
            <w:shd w:val="clear" w:color="auto" w:fill="auto"/>
            <w:vAlign w:val="center"/>
          </w:tcPr>
          <w:p w14:paraId="50932A96">
            <w:pPr>
              <w:spacing w:line="240" w:lineRule="exact"/>
              <w:rPr>
                <w:rFonts w:ascii="仿宋_GB2312" w:hAnsi="Times New Roman" w:eastAsia="仿宋_GB2312"/>
                <w:sz w:val="18"/>
                <w:szCs w:val="18"/>
              </w:rPr>
            </w:pPr>
            <w:r>
              <w:rPr>
                <w:rFonts w:hint="eastAsia" w:ascii="仿宋_GB2312" w:hAnsi="Times New Roman" w:eastAsia="仿宋_GB2312"/>
                <w:sz w:val="18"/>
                <w:szCs w:val="18"/>
              </w:rPr>
              <w:t>部门预算</w:t>
            </w:r>
          </w:p>
        </w:tc>
        <w:tc>
          <w:tcPr>
            <w:tcW w:w="2173" w:type="dxa"/>
          </w:tcPr>
          <w:p w14:paraId="26FDAA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700" w:type="dxa"/>
          </w:tcPr>
          <w:p w14:paraId="0BE6D7F3">
            <w:pPr>
              <w:spacing w:line="240" w:lineRule="exact"/>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20" w:type="dxa"/>
          </w:tcPr>
          <w:p w14:paraId="1A2FEEE2">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080" w:type="dxa"/>
          </w:tcPr>
          <w:p w14:paraId="5BCC254E">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3BA632A9">
            <w:pPr>
              <w:spacing w:line="240" w:lineRule="exact"/>
              <w:jc w:val="left"/>
              <w:rPr>
                <w:rFonts w:ascii="仿宋_GB2312" w:hAnsi="宋体" w:eastAsia="仿宋_GB2312"/>
                <w:sz w:val="18"/>
                <w:szCs w:val="18"/>
              </w:rPr>
            </w:pPr>
            <w:r>
              <w:rPr>
                <w:rFonts w:hint="eastAsia" w:ascii="仿宋_GB2312" w:hAnsi="宋体" w:eastAsia="仿宋_GB2312"/>
                <w:sz w:val="18"/>
                <w:szCs w:val="18"/>
              </w:rPr>
              <w:t>区政府门户网站</w:t>
            </w:r>
          </w:p>
        </w:tc>
        <w:tc>
          <w:tcPr>
            <w:tcW w:w="540" w:type="dxa"/>
            <w:shd w:val="clear" w:color="auto" w:fill="auto"/>
            <w:vAlign w:val="center"/>
          </w:tcPr>
          <w:p w14:paraId="242AC71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8029974">
            <w:pPr>
              <w:spacing w:line="240" w:lineRule="exact"/>
              <w:jc w:val="center"/>
              <w:rPr>
                <w:rFonts w:ascii="Times New Roman" w:hAnsi="Times New Roman"/>
                <w:sz w:val="30"/>
                <w:szCs w:val="30"/>
              </w:rPr>
            </w:pPr>
          </w:p>
        </w:tc>
        <w:tc>
          <w:tcPr>
            <w:tcW w:w="540" w:type="dxa"/>
            <w:shd w:val="clear" w:color="auto" w:fill="auto"/>
            <w:vAlign w:val="center"/>
          </w:tcPr>
          <w:p w14:paraId="335580A3">
            <w:pPr>
              <w:spacing w:line="240" w:lineRule="exact"/>
              <w:jc w:val="center"/>
              <w:rPr>
                <w:rFonts w:ascii="Times New Roman" w:hAnsi="Times New Roman"/>
                <w:sz w:val="30"/>
                <w:szCs w:val="30"/>
              </w:rPr>
            </w:pPr>
          </w:p>
        </w:tc>
        <w:tc>
          <w:tcPr>
            <w:tcW w:w="736" w:type="dxa"/>
            <w:shd w:val="clear" w:color="auto" w:fill="auto"/>
            <w:vAlign w:val="center"/>
          </w:tcPr>
          <w:p w14:paraId="7E0EC346">
            <w:pPr>
              <w:spacing w:line="240" w:lineRule="exact"/>
              <w:jc w:val="center"/>
              <w:rPr>
                <w:rFonts w:ascii="Times New Roman" w:hAnsi="Times New Roman"/>
                <w:sz w:val="30"/>
                <w:szCs w:val="30"/>
              </w:rPr>
            </w:pPr>
          </w:p>
        </w:tc>
      </w:tr>
      <w:tr w14:paraId="7FE5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85" w:type="dxa"/>
            <w:vAlign w:val="center"/>
          </w:tcPr>
          <w:p w14:paraId="4482F58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continue"/>
            <w:shd w:val="clear" w:color="auto" w:fill="auto"/>
            <w:vAlign w:val="center"/>
          </w:tcPr>
          <w:p w14:paraId="0BC2BBD2">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34B21AB0">
            <w:pPr>
              <w:spacing w:line="240" w:lineRule="exact"/>
              <w:rPr>
                <w:rFonts w:ascii="仿宋_GB2312" w:hAnsi="Times New Roman" w:eastAsia="仿宋_GB2312"/>
                <w:sz w:val="18"/>
                <w:szCs w:val="18"/>
              </w:rPr>
            </w:pPr>
          </w:p>
        </w:tc>
        <w:tc>
          <w:tcPr>
            <w:tcW w:w="2173" w:type="dxa"/>
          </w:tcPr>
          <w:p w14:paraId="2838984E">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700" w:type="dxa"/>
          </w:tcPr>
          <w:p w14:paraId="13A19E52">
            <w:pPr>
              <w:spacing w:line="240" w:lineRule="exact"/>
            </w:pPr>
          </w:p>
        </w:tc>
        <w:tc>
          <w:tcPr>
            <w:tcW w:w="1620" w:type="dxa"/>
          </w:tcPr>
          <w:p w14:paraId="66A2D475">
            <w:pPr>
              <w:spacing w:line="240" w:lineRule="exact"/>
              <w:rPr>
                <w:rFonts w:ascii="仿宋_GB2312" w:hAnsi="Times New Roman" w:eastAsia="仿宋_GB2312"/>
                <w:sz w:val="18"/>
                <w:szCs w:val="18"/>
              </w:rPr>
            </w:pPr>
          </w:p>
        </w:tc>
        <w:tc>
          <w:tcPr>
            <w:tcW w:w="1080" w:type="dxa"/>
          </w:tcPr>
          <w:p w14:paraId="0A4443D0">
            <w:pPr>
              <w:spacing w:line="240" w:lineRule="exact"/>
              <w:rPr>
                <w:rFonts w:ascii="仿宋_GB2312" w:hAnsi="Times New Roman" w:eastAsia="仿宋_GB2312"/>
                <w:sz w:val="18"/>
                <w:szCs w:val="18"/>
              </w:rPr>
            </w:pPr>
          </w:p>
        </w:tc>
        <w:tc>
          <w:tcPr>
            <w:tcW w:w="2700" w:type="dxa"/>
          </w:tcPr>
          <w:p w14:paraId="0C34A59C">
            <w:pPr>
              <w:spacing w:line="240" w:lineRule="exact"/>
              <w:jc w:val="left"/>
              <w:rPr>
                <w:rFonts w:ascii="仿宋_GB2312" w:hAnsi="宋体" w:eastAsia="仿宋_GB2312"/>
                <w:sz w:val="18"/>
                <w:szCs w:val="18"/>
              </w:rPr>
            </w:pPr>
          </w:p>
        </w:tc>
        <w:tc>
          <w:tcPr>
            <w:tcW w:w="540" w:type="dxa"/>
            <w:shd w:val="clear" w:color="auto" w:fill="auto"/>
            <w:vAlign w:val="center"/>
          </w:tcPr>
          <w:p w14:paraId="448D030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C1FA582">
            <w:pPr>
              <w:spacing w:line="240" w:lineRule="exact"/>
              <w:jc w:val="center"/>
              <w:rPr>
                <w:rFonts w:ascii="Times New Roman" w:hAnsi="Times New Roman"/>
                <w:sz w:val="30"/>
                <w:szCs w:val="30"/>
              </w:rPr>
            </w:pPr>
          </w:p>
        </w:tc>
        <w:tc>
          <w:tcPr>
            <w:tcW w:w="540" w:type="dxa"/>
            <w:shd w:val="clear" w:color="auto" w:fill="auto"/>
            <w:vAlign w:val="center"/>
          </w:tcPr>
          <w:p w14:paraId="5B7CF0CE">
            <w:pPr>
              <w:spacing w:line="240" w:lineRule="exact"/>
              <w:jc w:val="center"/>
              <w:rPr>
                <w:rFonts w:ascii="Times New Roman" w:hAnsi="Times New Roman"/>
                <w:sz w:val="30"/>
                <w:szCs w:val="30"/>
              </w:rPr>
            </w:pPr>
          </w:p>
        </w:tc>
        <w:tc>
          <w:tcPr>
            <w:tcW w:w="736" w:type="dxa"/>
            <w:shd w:val="clear" w:color="auto" w:fill="auto"/>
            <w:vAlign w:val="center"/>
          </w:tcPr>
          <w:p w14:paraId="2C853623">
            <w:pPr>
              <w:spacing w:line="240" w:lineRule="exact"/>
              <w:jc w:val="center"/>
              <w:rPr>
                <w:rFonts w:ascii="Times New Roman" w:hAnsi="Times New Roman"/>
                <w:sz w:val="30"/>
                <w:szCs w:val="30"/>
              </w:rPr>
            </w:pPr>
          </w:p>
        </w:tc>
      </w:tr>
      <w:tr w14:paraId="6D3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585" w:type="dxa"/>
            <w:vAlign w:val="center"/>
          </w:tcPr>
          <w:p w14:paraId="554FE6D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vMerge w:val="continue"/>
            <w:shd w:val="clear" w:color="auto" w:fill="auto"/>
            <w:vAlign w:val="center"/>
          </w:tcPr>
          <w:p w14:paraId="2C952E07">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6665EB56">
            <w:pPr>
              <w:spacing w:line="240" w:lineRule="exact"/>
              <w:rPr>
                <w:rFonts w:ascii="仿宋_GB2312" w:hAnsi="Times New Roman" w:eastAsia="仿宋_GB2312"/>
                <w:sz w:val="18"/>
                <w:szCs w:val="18"/>
              </w:rPr>
            </w:pPr>
          </w:p>
        </w:tc>
        <w:tc>
          <w:tcPr>
            <w:tcW w:w="2173" w:type="dxa"/>
          </w:tcPr>
          <w:p w14:paraId="7D1E77C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700" w:type="dxa"/>
          </w:tcPr>
          <w:p w14:paraId="205F6557">
            <w:pPr>
              <w:spacing w:line="240" w:lineRule="exact"/>
            </w:pPr>
          </w:p>
        </w:tc>
        <w:tc>
          <w:tcPr>
            <w:tcW w:w="1620" w:type="dxa"/>
          </w:tcPr>
          <w:p w14:paraId="496EB986">
            <w:pPr>
              <w:spacing w:line="240" w:lineRule="exact"/>
              <w:rPr>
                <w:rFonts w:ascii="仿宋_GB2312" w:hAnsi="Times New Roman" w:eastAsia="仿宋_GB2312"/>
                <w:sz w:val="18"/>
                <w:szCs w:val="18"/>
              </w:rPr>
            </w:pPr>
          </w:p>
        </w:tc>
        <w:tc>
          <w:tcPr>
            <w:tcW w:w="1080" w:type="dxa"/>
          </w:tcPr>
          <w:p w14:paraId="31ADAE9F">
            <w:pPr>
              <w:spacing w:line="240" w:lineRule="exact"/>
              <w:rPr>
                <w:rFonts w:ascii="仿宋_GB2312" w:hAnsi="Times New Roman" w:eastAsia="仿宋_GB2312"/>
                <w:sz w:val="18"/>
                <w:szCs w:val="18"/>
              </w:rPr>
            </w:pPr>
          </w:p>
        </w:tc>
        <w:tc>
          <w:tcPr>
            <w:tcW w:w="2700" w:type="dxa"/>
          </w:tcPr>
          <w:p w14:paraId="7CD4587E">
            <w:pPr>
              <w:spacing w:line="240" w:lineRule="exact"/>
              <w:jc w:val="left"/>
              <w:rPr>
                <w:rFonts w:ascii="仿宋_GB2312" w:hAnsi="宋体" w:eastAsia="仿宋_GB2312"/>
                <w:sz w:val="18"/>
                <w:szCs w:val="18"/>
              </w:rPr>
            </w:pPr>
          </w:p>
        </w:tc>
        <w:tc>
          <w:tcPr>
            <w:tcW w:w="540" w:type="dxa"/>
            <w:shd w:val="clear" w:color="auto" w:fill="auto"/>
            <w:vAlign w:val="center"/>
          </w:tcPr>
          <w:p w14:paraId="0734E3A2">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92B4B5A">
            <w:pPr>
              <w:spacing w:line="240" w:lineRule="exact"/>
              <w:jc w:val="center"/>
              <w:rPr>
                <w:rFonts w:ascii="Times New Roman" w:hAnsi="Times New Roman"/>
                <w:sz w:val="30"/>
                <w:szCs w:val="30"/>
              </w:rPr>
            </w:pPr>
          </w:p>
        </w:tc>
        <w:tc>
          <w:tcPr>
            <w:tcW w:w="540" w:type="dxa"/>
            <w:shd w:val="clear" w:color="auto" w:fill="auto"/>
            <w:vAlign w:val="center"/>
          </w:tcPr>
          <w:p w14:paraId="710913CE">
            <w:pPr>
              <w:spacing w:line="240" w:lineRule="exact"/>
              <w:jc w:val="center"/>
              <w:rPr>
                <w:rFonts w:ascii="Times New Roman" w:hAnsi="Times New Roman"/>
                <w:sz w:val="30"/>
                <w:szCs w:val="30"/>
              </w:rPr>
            </w:pPr>
          </w:p>
        </w:tc>
        <w:tc>
          <w:tcPr>
            <w:tcW w:w="736" w:type="dxa"/>
            <w:shd w:val="clear" w:color="auto" w:fill="auto"/>
            <w:vAlign w:val="center"/>
          </w:tcPr>
          <w:p w14:paraId="46D1802D">
            <w:pPr>
              <w:spacing w:line="240" w:lineRule="exact"/>
              <w:jc w:val="center"/>
              <w:rPr>
                <w:rFonts w:ascii="Times New Roman" w:hAnsi="Times New Roman"/>
                <w:sz w:val="30"/>
                <w:szCs w:val="30"/>
              </w:rPr>
            </w:pPr>
          </w:p>
        </w:tc>
      </w:tr>
      <w:tr w14:paraId="3286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D688E5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shd w:val="clear" w:color="auto" w:fill="auto"/>
            <w:vAlign w:val="center"/>
          </w:tcPr>
          <w:p w14:paraId="0EEBC9B5">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70B0EBCB">
            <w:pPr>
              <w:spacing w:line="240" w:lineRule="exact"/>
              <w:rPr>
                <w:rFonts w:ascii="仿宋_GB2312" w:hAnsi="Times New Roman" w:eastAsia="仿宋_GB2312"/>
                <w:sz w:val="18"/>
                <w:szCs w:val="18"/>
              </w:rPr>
            </w:pPr>
          </w:p>
        </w:tc>
        <w:tc>
          <w:tcPr>
            <w:tcW w:w="2173" w:type="dxa"/>
          </w:tcPr>
          <w:p w14:paraId="5EED3B4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700" w:type="dxa"/>
          </w:tcPr>
          <w:p w14:paraId="2B97FC44">
            <w:pPr>
              <w:spacing w:line="240" w:lineRule="exact"/>
            </w:pPr>
          </w:p>
        </w:tc>
        <w:tc>
          <w:tcPr>
            <w:tcW w:w="1620" w:type="dxa"/>
          </w:tcPr>
          <w:p w14:paraId="5969BD72">
            <w:pPr>
              <w:spacing w:line="240" w:lineRule="exact"/>
              <w:rPr>
                <w:rFonts w:ascii="仿宋_GB2312" w:hAnsi="Times New Roman" w:eastAsia="仿宋_GB2312"/>
                <w:sz w:val="18"/>
                <w:szCs w:val="18"/>
              </w:rPr>
            </w:pPr>
          </w:p>
        </w:tc>
        <w:tc>
          <w:tcPr>
            <w:tcW w:w="1080" w:type="dxa"/>
          </w:tcPr>
          <w:p w14:paraId="5DCD1371">
            <w:pPr>
              <w:spacing w:line="240" w:lineRule="exact"/>
              <w:rPr>
                <w:rFonts w:ascii="仿宋_GB2312" w:hAnsi="Times New Roman" w:eastAsia="仿宋_GB2312"/>
                <w:sz w:val="18"/>
                <w:szCs w:val="18"/>
              </w:rPr>
            </w:pPr>
          </w:p>
        </w:tc>
        <w:tc>
          <w:tcPr>
            <w:tcW w:w="2700" w:type="dxa"/>
          </w:tcPr>
          <w:p w14:paraId="04D260EA">
            <w:pPr>
              <w:spacing w:line="240" w:lineRule="exact"/>
              <w:jc w:val="left"/>
              <w:rPr>
                <w:rFonts w:ascii="仿宋_GB2312" w:hAnsi="宋体" w:eastAsia="仿宋_GB2312"/>
                <w:sz w:val="18"/>
                <w:szCs w:val="18"/>
              </w:rPr>
            </w:pPr>
          </w:p>
        </w:tc>
        <w:tc>
          <w:tcPr>
            <w:tcW w:w="540" w:type="dxa"/>
            <w:shd w:val="clear" w:color="auto" w:fill="auto"/>
            <w:vAlign w:val="center"/>
          </w:tcPr>
          <w:p w14:paraId="6162BEB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29BC298">
            <w:pPr>
              <w:spacing w:line="240" w:lineRule="exact"/>
              <w:jc w:val="center"/>
              <w:rPr>
                <w:rFonts w:ascii="Times New Roman" w:hAnsi="Times New Roman"/>
                <w:sz w:val="30"/>
                <w:szCs w:val="30"/>
              </w:rPr>
            </w:pPr>
          </w:p>
        </w:tc>
        <w:tc>
          <w:tcPr>
            <w:tcW w:w="540" w:type="dxa"/>
            <w:shd w:val="clear" w:color="auto" w:fill="auto"/>
            <w:vAlign w:val="center"/>
          </w:tcPr>
          <w:p w14:paraId="38B7531D">
            <w:pPr>
              <w:spacing w:line="240" w:lineRule="exact"/>
              <w:jc w:val="center"/>
              <w:rPr>
                <w:rFonts w:ascii="Times New Roman" w:hAnsi="Times New Roman"/>
                <w:sz w:val="30"/>
                <w:szCs w:val="30"/>
              </w:rPr>
            </w:pPr>
          </w:p>
        </w:tc>
        <w:tc>
          <w:tcPr>
            <w:tcW w:w="736" w:type="dxa"/>
            <w:shd w:val="clear" w:color="auto" w:fill="auto"/>
            <w:vAlign w:val="center"/>
          </w:tcPr>
          <w:p w14:paraId="47ADCF67">
            <w:pPr>
              <w:spacing w:line="240" w:lineRule="exact"/>
              <w:jc w:val="center"/>
              <w:rPr>
                <w:rFonts w:ascii="Times New Roman" w:hAnsi="Times New Roman"/>
                <w:sz w:val="30"/>
                <w:szCs w:val="30"/>
              </w:rPr>
            </w:pPr>
          </w:p>
        </w:tc>
      </w:tr>
      <w:tr w14:paraId="2C5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541A1B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vMerge w:val="continue"/>
            <w:shd w:val="clear" w:color="auto" w:fill="auto"/>
            <w:vAlign w:val="center"/>
          </w:tcPr>
          <w:p w14:paraId="2735EF92">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2EEAEAF7">
            <w:pPr>
              <w:spacing w:line="240" w:lineRule="exact"/>
              <w:rPr>
                <w:rFonts w:ascii="仿宋_GB2312" w:hAnsi="Times New Roman" w:eastAsia="仿宋_GB2312"/>
                <w:sz w:val="18"/>
                <w:szCs w:val="18"/>
              </w:rPr>
            </w:pPr>
          </w:p>
        </w:tc>
        <w:tc>
          <w:tcPr>
            <w:tcW w:w="2173" w:type="dxa"/>
          </w:tcPr>
          <w:p w14:paraId="63F08576">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700" w:type="dxa"/>
          </w:tcPr>
          <w:p w14:paraId="5229AD99">
            <w:pPr>
              <w:spacing w:line="240" w:lineRule="exact"/>
            </w:pPr>
          </w:p>
        </w:tc>
        <w:tc>
          <w:tcPr>
            <w:tcW w:w="1620" w:type="dxa"/>
          </w:tcPr>
          <w:p w14:paraId="1299D212">
            <w:pPr>
              <w:spacing w:line="240" w:lineRule="exact"/>
              <w:rPr>
                <w:rFonts w:ascii="仿宋_GB2312" w:eastAsia="仿宋_GB2312"/>
                <w:sz w:val="18"/>
                <w:szCs w:val="18"/>
              </w:rPr>
            </w:pPr>
          </w:p>
        </w:tc>
        <w:tc>
          <w:tcPr>
            <w:tcW w:w="1080" w:type="dxa"/>
          </w:tcPr>
          <w:p w14:paraId="436A0A56">
            <w:pPr>
              <w:spacing w:line="240" w:lineRule="exact"/>
              <w:rPr>
                <w:rFonts w:ascii="仿宋_GB2312" w:hAnsi="Times New Roman" w:eastAsia="仿宋_GB2312"/>
                <w:sz w:val="18"/>
                <w:szCs w:val="18"/>
              </w:rPr>
            </w:pPr>
          </w:p>
        </w:tc>
        <w:tc>
          <w:tcPr>
            <w:tcW w:w="2700" w:type="dxa"/>
          </w:tcPr>
          <w:p w14:paraId="288322F8">
            <w:pPr>
              <w:spacing w:line="240" w:lineRule="exact"/>
              <w:jc w:val="left"/>
              <w:rPr>
                <w:rFonts w:ascii="仿宋_GB2312" w:hAnsi="宋体" w:eastAsia="仿宋_GB2312"/>
                <w:sz w:val="18"/>
                <w:szCs w:val="18"/>
              </w:rPr>
            </w:pPr>
          </w:p>
        </w:tc>
        <w:tc>
          <w:tcPr>
            <w:tcW w:w="540" w:type="dxa"/>
            <w:shd w:val="clear" w:color="auto" w:fill="auto"/>
            <w:vAlign w:val="center"/>
          </w:tcPr>
          <w:p w14:paraId="7EEF578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BC9DE7D">
            <w:pPr>
              <w:spacing w:line="240" w:lineRule="exact"/>
              <w:jc w:val="center"/>
              <w:rPr>
                <w:rFonts w:ascii="Times New Roman" w:hAnsi="Times New Roman"/>
                <w:sz w:val="30"/>
                <w:szCs w:val="30"/>
              </w:rPr>
            </w:pPr>
          </w:p>
        </w:tc>
        <w:tc>
          <w:tcPr>
            <w:tcW w:w="540" w:type="dxa"/>
            <w:shd w:val="clear" w:color="auto" w:fill="auto"/>
            <w:vAlign w:val="center"/>
          </w:tcPr>
          <w:p w14:paraId="6743F2EA">
            <w:pPr>
              <w:spacing w:line="240" w:lineRule="exact"/>
              <w:jc w:val="center"/>
              <w:rPr>
                <w:rFonts w:ascii="Times New Roman" w:hAnsi="Times New Roman"/>
                <w:sz w:val="30"/>
                <w:szCs w:val="30"/>
              </w:rPr>
            </w:pPr>
          </w:p>
        </w:tc>
        <w:tc>
          <w:tcPr>
            <w:tcW w:w="736" w:type="dxa"/>
            <w:shd w:val="clear" w:color="auto" w:fill="auto"/>
            <w:vAlign w:val="center"/>
          </w:tcPr>
          <w:p w14:paraId="534DE7A1">
            <w:pPr>
              <w:spacing w:line="240" w:lineRule="exact"/>
              <w:jc w:val="center"/>
              <w:rPr>
                <w:rFonts w:ascii="Times New Roman" w:hAnsi="Times New Roman"/>
                <w:sz w:val="30"/>
                <w:szCs w:val="30"/>
              </w:rPr>
            </w:pPr>
          </w:p>
        </w:tc>
      </w:tr>
      <w:tr w14:paraId="1F19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1E2886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vMerge w:val="continue"/>
            <w:shd w:val="clear" w:color="auto" w:fill="auto"/>
            <w:vAlign w:val="center"/>
          </w:tcPr>
          <w:p w14:paraId="1FEC8765">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7A7AE690">
            <w:pPr>
              <w:spacing w:line="240" w:lineRule="exact"/>
              <w:rPr>
                <w:rFonts w:ascii="仿宋_GB2312" w:hAnsi="Times New Roman" w:eastAsia="仿宋_GB2312"/>
                <w:sz w:val="18"/>
                <w:szCs w:val="18"/>
              </w:rPr>
            </w:pPr>
          </w:p>
        </w:tc>
        <w:tc>
          <w:tcPr>
            <w:tcW w:w="2173" w:type="dxa"/>
          </w:tcPr>
          <w:p w14:paraId="23A7E954">
            <w:pPr>
              <w:spacing w:line="240" w:lineRule="exact"/>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700" w:type="dxa"/>
          </w:tcPr>
          <w:p w14:paraId="53ECB32D">
            <w:pPr>
              <w:spacing w:line="240" w:lineRule="exact"/>
            </w:pPr>
          </w:p>
        </w:tc>
        <w:tc>
          <w:tcPr>
            <w:tcW w:w="1620" w:type="dxa"/>
          </w:tcPr>
          <w:p w14:paraId="619DA95D">
            <w:pPr>
              <w:spacing w:line="240" w:lineRule="exact"/>
              <w:rPr>
                <w:rFonts w:ascii="仿宋_GB2312" w:eastAsia="仿宋_GB2312"/>
                <w:sz w:val="18"/>
                <w:szCs w:val="18"/>
              </w:rPr>
            </w:pPr>
          </w:p>
        </w:tc>
        <w:tc>
          <w:tcPr>
            <w:tcW w:w="1080" w:type="dxa"/>
          </w:tcPr>
          <w:p w14:paraId="5420EB83">
            <w:pPr>
              <w:spacing w:line="240" w:lineRule="exact"/>
              <w:rPr>
                <w:rFonts w:ascii="仿宋_GB2312" w:hAnsi="Times New Roman" w:eastAsia="仿宋_GB2312"/>
                <w:sz w:val="18"/>
                <w:szCs w:val="18"/>
              </w:rPr>
            </w:pPr>
          </w:p>
        </w:tc>
        <w:tc>
          <w:tcPr>
            <w:tcW w:w="2700" w:type="dxa"/>
          </w:tcPr>
          <w:p w14:paraId="56ECA991">
            <w:pPr>
              <w:spacing w:line="240" w:lineRule="exact"/>
              <w:jc w:val="left"/>
              <w:rPr>
                <w:rFonts w:ascii="仿宋_GB2312" w:hAnsi="宋体" w:eastAsia="仿宋_GB2312"/>
                <w:sz w:val="18"/>
                <w:szCs w:val="18"/>
              </w:rPr>
            </w:pPr>
          </w:p>
        </w:tc>
        <w:tc>
          <w:tcPr>
            <w:tcW w:w="540" w:type="dxa"/>
            <w:shd w:val="clear" w:color="auto" w:fill="auto"/>
            <w:vAlign w:val="center"/>
          </w:tcPr>
          <w:p w14:paraId="60EDB9F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935A317">
            <w:pPr>
              <w:spacing w:line="240" w:lineRule="exact"/>
              <w:jc w:val="center"/>
              <w:rPr>
                <w:rFonts w:ascii="Times New Roman" w:hAnsi="Times New Roman"/>
                <w:sz w:val="30"/>
                <w:szCs w:val="30"/>
              </w:rPr>
            </w:pPr>
          </w:p>
        </w:tc>
        <w:tc>
          <w:tcPr>
            <w:tcW w:w="540" w:type="dxa"/>
            <w:shd w:val="clear" w:color="auto" w:fill="auto"/>
            <w:vAlign w:val="center"/>
          </w:tcPr>
          <w:p w14:paraId="57A665F3">
            <w:pPr>
              <w:spacing w:line="240" w:lineRule="exact"/>
              <w:jc w:val="center"/>
              <w:rPr>
                <w:rFonts w:ascii="Times New Roman" w:hAnsi="Times New Roman"/>
                <w:sz w:val="30"/>
                <w:szCs w:val="30"/>
              </w:rPr>
            </w:pPr>
          </w:p>
        </w:tc>
        <w:tc>
          <w:tcPr>
            <w:tcW w:w="736" w:type="dxa"/>
            <w:shd w:val="clear" w:color="auto" w:fill="auto"/>
            <w:vAlign w:val="center"/>
          </w:tcPr>
          <w:p w14:paraId="0F19F3F7">
            <w:pPr>
              <w:spacing w:line="240" w:lineRule="exact"/>
              <w:jc w:val="center"/>
              <w:rPr>
                <w:rFonts w:ascii="Times New Roman" w:hAnsi="Times New Roman"/>
                <w:sz w:val="30"/>
                <w:szCs w:val="30"/>
              </w:rPr>
            </w:pPr>
          </w:p>
        </w:tc>
      </w:tr>
      <w:tr w14:paraId="06F7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64DF5A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vMerge w:val="continue"/>
            <w:shd w:val="clear" w:color="auto" w:fill="auto"/>
            <w:vAlign w:val="center"/>
          </w:tcPr>
          <w:p w14:paraId="2E4AF014">
            <w:pPr>
              <w:spacing w:line="240" w:lineRule="exact"/>
              <w:rPr>
                <w:rFonts w:ascii="仿宋_GB2312" w:hAnsi="Times New Roman" w:eastAsia="仿宋_GB2312"/>
                <w:sz w:val="18"/>
                <w:szCs w:val="18"/>
              </w:rPr>
            </w:pPr>
          </w:p>
        </w:tc>
        <w:tc>
          <w:tcPr>
            <w:tcW w:w="887" w:type="dxa"/>
            <w:vMerge w:val="restart"/>
            <w:shd w:val="clear" w:color="auto" w:fill="auto"/>
            <w:vAlign w:val="center"/>
          </w:tcPr>
          <w:p w14:paraId="236F0C68">
            <w:pPr>
              <w:spacing w:line="240" w:lineRule="exact"/>
              <w:rPr>
                <w:rFonts w:ascii="仿宋_GB2312" w:hAnsi="Times New Roman" w:eastAsia="仿宋_GB2312"/>
                <w:sz w:val="18"/>
                <w:szCs w:val="18"/>
              </w:rPr>
            </w:pPr>
            <w:r>
              <w:rPr>
                <w:rFonts w:hint="eastAsia" w:ascii="仿宋_GB2312" w:hAnsi="Times New Roman" w:eastAsia="仿宋_GB2312"/>
                <w:sz w:val="18"/>
                <w:szCs w:val="18"/>
              </w:rPr>
              <w:t>部门决算</w:t>
            </w:r>
          </w:p>
        </w:tc>
        <w:tc>
          <w:tcPr>
            <w:tcW w:w="2173" w:type="dxa"/>
          </w:tcPr>
          <w:p w14:paraId="4473D0A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700" w:type="dxa"/>
          </w:tcPr>
          <w:p w14:paraId="6CDCC1FC">
            <w:pPr>
              <w:spacing w:line="240" w:lineRule="exact"/>
              <w:rPr>
                <w:rFonts w:ascii="仿宋_GB2312" w:hAnsi="Times New Roman" w:eastAsia="仿宋_GB2312"/>
                <w:sz w:val="18"/>
                <w:szCs w:val="18"/>
              </w:rPr>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1620" w:type="dxa"/>
          </w:tcPr>
          <w:p w14:paraId="455A38FB">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1080" w:type="dxa"/>
          </w:tcPr>
          <w:p w14:paraId="0BF223EE">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36390BE9">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区政府门户网站</w:t>
            </w:r>
          </w:p>
        </w:tc>
        <w:tc>
          <w:tcPr>
            <w:tcW w:w="540" w:type="dxa"/>
            <w:shd w:val="clear" w:color="auto" w:fill="auto"/>
            <w:vAlign w:val="center"/>
          </w:tcPr>
          <w:p w14:paraId="1BAF618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499497C">
            <w:pPr>
              <w:spacing w:line="240" w:lineRule="exact"/>
              <w:jc w:val="center"/>
              <w:rPr>
                <w:rFonts w:ascii="Times New Roman" w:hAnsi="Times New Roman"/>
                <w:sz w:val="30"/>
                <w:szCs w:val="30"/>
              </w:rPr>
            </w:pPr>
          </w:p>
        </w:tc>
        <w:tc>
          <w:tcPr>
            <w:tcW w:w="540" w:type="dxa"/>
            <w:shd w:val="clear" w:color="auto" w:fill="auto"/>
            <w:vAlign w:val="center"/>
          </w:tcPr>
          <w:p w14:paraId="43ED2148">
            <w:pPr>
              <w:spacing w:line="240" w:lineRule="exact"/>
              <w:jc w:val="center"/>
              <w:rPr>
                <w:rFonts w:ascii="Times New Roman" w:hAnsi="Times New Roman"/>
                <w:sz w:val="30"/>
                <w:szCs w:val="30"/>
              </w:rPr>
            </w:pPr>
          </w:p>
        </w:tc>
        <w:tc>
          <w:tcPr>
            <w:tcW w:w="736" w:type="dxa"/>
            <w:shd w:val="clear" w:color="auto" w:fill="auto"/>
            <w:vAlign w:val="center"/>
          </w:tcPr>
          <w:p w14:paraId="72F1BD67">
            <w:pPr>
              <w:spacing w:line="240" w:lineRule="exact"/>
              <w:jc w:val="center"/>
              <w:rPr>
                <w:rFonts w:ascii="Times New Roman" w:hAnsi="Times New Roman"/>
                <w:sz w:val="30"/>
                <w:szCs w:val="30"/>
              </w:rPr>
            </w:pPr>
          </w:p>
        </w:tc>
      </w:tr>
      <w:tr w14:paraId="4A2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C1EE19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vMerge w:val="continue"/>
            <w:shd w:val="clear" w:color="auto" w:fill="auto"/>
            <w:vAlign w:val="center"/>
          </w:tcPr>
          <w:p w14:paraId="00AC1552">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4D3CF158">
            <w:pPr>
              <w:spacing w:line="240" w:lineRule="exact"/>
              <w:rPr>
                <w:rFonts w:ascii="仿宋_GB2312" w:hAnsi="Times New Roman" w:eastAsia="仿宋_GB2312"/>
                <w:sz w:val="18"/>
                <w:szCs w:val="18"/>
              </w:rPr>
            </w:pPr>
          </w:p>
        </w:tc>
        <w:tc>
          <w:tcPr>
            <w:tcW w:w="2173" w:type="dxa"/>
          </w:tcPr>
          <w:p w14:paraId="7CCED397">
            <w:pPr>
              <w:spacing w:line="240" w:lineRule="exact"/>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700" w:type="dxa"/>
          </w:tcPr>
          <w:p w14:paraId="6035A2CC">
            <w:pPr>
              <w:spacing w:line="240" w:lineRule="exact"/>
              <w:rPr>
                <w:rFonts w:ascii="仿宋_GB2312" w:hAnsi="Times New Roman" w:eastAsia="仿宋_GB2312"/>
                <w:sz w:val="18"/>
                <w:szCs w:val="18"/>
              </w:rPr>
            </w:pPr>
          </w:p>
        </w:tc>
        <w:tc>
          <w:tcPr>
            <w:tcW w:w="1620" w:type="dxa"/>
          </w:tcPr>
          <w:p w14:paraId="12644DD6">
            <w:pPr>
              <w:rPr>
                <w:rFonts w:ascii="仿宋_GB2312" w:hAnsi="Times New Roman" w:eastAsia="仿宋_GB2312"/>
                <w:sz w:val="18"/>
                <w:szCs w:val="18"/>
              </w:rPr>
            </w:pPr>
          </w:p>
        </w:tc>
        <w:tc>
          <w:tcPr>
            <w:tcW w:w="1080" w:type="dxa"/>
          </w:tcPr>
          <w:p w14:paraId="329BE7EE">
            <w:pPr>
              <w:spacing w:line="240" w:lineRule="exact"/>
              <w:rPr>
                <w:rFonts w:ascii="仿宋_GB2312" w:hAnsi="Times New Roman" w:eastAsia="仿宋_GB2312"/>
                <w:sz w:val="18"/>
                <w:szCs w:val="18"/>
              </w:rPr>
            </w:pPr>
          </w:p>
        </w:tc>
        <w:tc>
          <w:tcPr>
            <w:tcW w:w="2700" w:type="dxa"/>
          </w:tcPr>
          <w:p w14:paraId="7056A548">
            <w:pPr>
              <w:spacing w:line="240" w:lineRule="exact"/>
              <w:jc w:val="left"/>
              <w:rPr>
                <w:rFonts w:ascii="仿宋_GB2312" w:hAnsi="Times New Roman" w:eastAsia="仿宋_GB2312"/>
                <w:sz w:val="18"/>
                <w:szCs w:val="18"/>
              </w:rPr>
            </w:pPr>
          </w:p>
        </w:tc>
        <w:tc>
          <w:tcPr>
            <w:tcW w:w="540" w:type="dxa"/>
            <w:shd w:val="clear" w:color="auto" w:fill="auto"/>
            <w:vAlign w:val="center"/>
          </w:tcPr>
          <w:p w14:paraId="52263C2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FE156E2">
            <w:pPr>
              <w:spacing w:line="240" w:lineRule="exact"/>
              <w:jc w:val="center"/>
              <w:rPr>
                <w:rFonts w:ascii="Times New Roman" w:hAnsi="Times New Roman"/>
                <w:sz w:val="30"/>
                <w:szCs w:val="30"/>
              </w:rPr>
            </w:pPr>
          </w:p>
        </w:tc>
        <w:tc>
          <w:tcPr>
            <w:tcW w:w="540" w:type="dxa"/>
            <w:shd w:val="clear" w:color="auto" w:fill="auto"/>
            <w:vAlign w:val="center"/>
          </w:tcPr>
          <w:p w14:paraId="68532A23">
            <w:pPr>
              <w:spacing w:line="240" w:lineRule="exact"/>
              <w:jc w:val="center"/>
              <w:rPr>
                <w:rFonts w:ascii="Times New Roman" w:hAnsi="Times New Roman"/>
                <w:sz w:val="30"/>
                <w:szCs w:val="30"/>
              </w:rPr>
            </w:pPr>
          </w:p>
        </w:tc>
        <w:tc>
          <w:tcPr>
            <w:tcW w:w="736" w:type="dxa"/>
            <w:shd w:val="clear" w:color="auto" w:fill="auto"/>
            <w:vAlign w:val="center"/>
          </w:tcPr>
          <w:p w14:paraId="357E58AA">
            <w:pPr>
              <w:spacing w:line="240" w:lineRule="exact"/>
              <w:jc w:val="center"/>
              <w:rPr>
                <w:rFonts w:ascii="Times New Roman" w:hAnsi="Times New Roman"/>
                <w:sz w:val="30"/>
                <w:szCs w:val="30"/>
              </w:rPr>
            </w:pPr>
          </w:p>
        </w:tc>
      </w:tr>
      <w:tr w14:paraId="1D4C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F6530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vMerge w:val="restart"/>
            <w:shd w:val="clear" w:color="auto" w:fill="auto"/>
            <w:vAlign w:val="center"/>
          </w:tcPr>
          <w:p w14:paraId="7B36B1DB">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297D6EC7">
            <w:pPr>
              <w:spacing w:line="240" w:lineRule="exact"/>
              <w:rPr>
                <w:rFonts w:ascii="仿宋_GB2312" w:hAnsi="Times New Roman" w:eastAsia="仿宋_GB2312"/>
                <w:sz w:val="18"/>
                <w:szCs w:val="18"/>
              </w:rPr>
            </w:pPr>
          </w:p>
        </w:tc>
        <w:tc>
          <w:tcPr>
            <w:tcW w:w="2173" w:type="dxa"/>
          </w:tcPr>
          <w:p w14:paraId="3C507E88">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700" w:type="dxa"/>
          </w:tcPr>
          <w:p w14:paraId="087E9BFD">
            <w:pPr>
              <w:spacing w:line="240" w:lineRule="exact"/>
              <w:rPr>
                <w:rFonts w:ascii="仿宋_GB2312" w:hAnsi="Times New Roman" w:eastAsia="仿宋_GB2312"/>
                <w:sz w:val="18"/>
                <w:szCs w:val="18"/>
              </w:rPr>
            </w:pPr>
          </w:p>
        </w:tc>
        <w:tc>
          <w:tcPr>
            <w:tcW w:w="1620" w:type="dxa"/>
          </w:tcPr>
          <w:p w14:paraId="19B090E3">
            <w:pPr>
              <w:rPr>
                <w:rFonts w:ascii="仿宋_GB2312" w:hAnsi="Times New Roman" w:eastAsia="仿宋_GB2312"/>
                <w:sz w:val="18"/>
                <w:szCs w:val="18"/>
              </w:rPr>
            </w:pPr>
          </w:p>
        </w:tc>
        <w:tc>
          <w:tcPr>
            <w:tcW w:w="1080" w:type="dxa"/>
          </w:tcPr>
          <w:p w14:paraId="4931C5D9">
            <w:pPr>
              <w:spacing w:line="240" w:lineRule="exact"/>
              <w:rPr>
                <w:rFonts w:ascii="仿宋_GB2312" w:hAnsi="Times New Roman" w:eastAsia="仿宋_GB2312"/>
                <w:sz w:val="18"/>
                <w:szCs w:val="18"/>
              </w:rPr>
            </w:pPr>
          </w:p>
        </w:tc>
        <w:tc>
          <w:tcPr>
            <w:tcW w:w="2700" w:type="dxa"/>
          </w:tcPr>
          <w:p w14:paraId="701998F8">
            <w:pPr>
              <w:spacing w:line="240" w:lineRule="exact"/>
              <w:jc w:val="left"/>
              <w:rPr>
                <w:rFonts w:ascii="仿宋_GB2312" w:hAnsi="Times New Roman" w:eastAsia="仿宋_GB2312"/>
                <w:sz w:val="18"/>
                <w:szCs w:val="18"/>
              </w:rPr>
            </w:pPr>
          </w:p>
        </w:tc>
        <w:tc>
          <w:tcPr>
            <w:tcW w:w="540" w:type="dxa"/>
            <w:shd w:val="clear" w:color="auto" w:fill="auto"/>
            <w:vAlign w:val="center"/>
          </w:tcPr>
          <w:p w14:paraId="3CEB987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7560553">
            <w:pPr>
              <w:spacing w:line="240" w:lineRule="exact"/>
              <w:jc w:val="center"/>
              <w:rPr>
                <w:rFonts w:ascii="Times New Roman" w:hAnsi="Times New Roman"/>
                <w:sz w:val="30"/>
                <w:szCs w:val="30"/>
              </w:rPr>
            </w:pPr>
          </w:p>
        </w:tc>
        <w:tc>
          <w:tcPr>
            <w:tcW w:w="540" w:type="dxa"/>
            <w:shd w:val="clear" w:color="auto" w:fill="auto"/>
            <w:vAlign w:val="center"/>
          </w:tcPr>
          <w:p w14:paraId="04525FB7">
            <w:pPr>
              <w:spacing w:line="240" w:lineRule="exact"/>
              <w:jc w:val="center"/>
              <w:rPr>
                <w:rFonts w:ascii="Times New Roman" w:hAnsi="Times New Roman"/>
                <w:sz w:val="30"/>
                <w:szCs w:val="30"/>
              </w:rPr>
            </w:pPr>
          </w:p>
        </w:tc>
        <w:tc>
          <w:tcPr>
            <w:tcW w:w="736" w:type="dxa"/>
            <w:shd w:val="clear" w:color="auto" w:fill="auto"/>
            <w:vAlign w:val="center"/>
          </w:tcPr>
          <w:p w14:paraId="155E2F39">
            <w:pPr>
              <w:spacing w:line="240" w:lineRule="exact"/>
              <w:jc w:val="center"/>
              <w:rPr>
                <w:rFonts w:ascii="Times New Roman" w:hAnsi="Times New Roman"/>
                <w:sz w:val="30"/>
                <w:szCs w:val="30"/>
              </w:rPr>
            </w:pPr>
          </w:p>
        </w:tc>
      </w:tr>
      <w:tr w14:paraId="09B8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ADD195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vMerge w:val="continue"/>
            <w:shd w:val="clear" w:color="auto" w:fill="auto"/>
            <w:vAlign w:val="center"/>
          </w:tcPr>
          <w:p w14:paraId="50F421D3">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2D3D1F1E">
            <w:pPr>
              <w:spacing w:line="240" w:lineRule="exact"/>
              <w:rPr>
                <w:rFonts w:ascii="仿宋_GB2312" w:hAnsi="Times New Roman" w:eastAsia="仿宋_GB2312"/>
                <w:sz w:val="18"/>
                <w:szCs w:val="18"/>
              </w:rPr>
            </w:pPr>
          </w:p>
        </w:tc>
        <w:tc>
          <w:tcPr>
            <w:tcW w:w="2173" w:type="dxa"/>
          </w:tcPr>
          <w:p w14:paraId="7DB7B119">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700" w:type="dxa"/>
          </w:tcPr>
          <w:p w14:paraId="64E629CF">
            <w:pPr>
              <w:spacing w:line="240" w:lineRule="exact"/>
            </w:pPr>
          </w:p>
        </w:tc>
        <w:tc>
          <w:tcPr>
            <w:tcW w:w="1620" w:type="dxa"/>
          </w:tcPr>
          <w:p w14:paraId="2E87603E"/>
        </w:tc>
        <w:tc>
          <w:tcPr>
            <w:tcW w:w="1080" w:type="dxa"/>
          </w:tcPr>
          <w:p w14:paraId="1F337197">
            <w:pPr>
              <w:spacing w:line="240" w:lineRule="exact"/>
              <w:rPr>
                <w:rFonts w:ascii="仿宋_GB2312" w:hAnsi="Times New Roman" w:eastAsia="仿宋_GB2312"/>
                <w:sz w:val="18"/>
                <w:szCs w:val="18"/>
              </w:rPr>
            </w:pPr>
          </w:p>
        </w:tc>
        <w:tc>
          <w:tcPr>
            <w:tcW w:w="2700" w:type="dxa"/>
          </w:tcPr>
          <w:p w14:paraId="00D8BC14">
            <w:pPr>
              <w:spacing w:line="240" w:lineRule="exact"/>
              <w:jc w:val="left"/>
              <w:rPr>
                <w:rFonts w:ascii="仿宋_GB2312" w:hAnsi="宋体" w:eastAsia="仿宋_GB2312"/>
                <w:sz w:val="18"/>
                <w:szCs w:val="18"/>
              </w:rPr>
            </w:pPr>
          </w:p>
        </w:tc>
        <w:tc>
          <w:tcPr>
            <w:tcW w:w="540" w:type="dxa"/>
            <w:shd w:val="clear" w:color="auto" w:fill="auto"/>
            <w:vAlign w:val="center"/>
          </w:tcPr>
          <w:p w14:paraId="0D21E77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9C5D1D6">
            <w:pPr>
              <w:spacing w:line="240" w:lineRule="exact"/>
              <w:jc w:val="center"/>
              <w:rPr>
                <w:rFonts w:ascii="Times New Roman" w:hAnsi="Times New Roman"/>
                <w:sz w:val="30"/>
                <w:szCs w:val="30"/>
              </w:rPr>
            </w:pPr>
          </w:p>
        </w:tc>
        <w:tc>
          <w:tcPr>
            <w:tcW w:w="540" w:type="dxa"/>
            <w:shd w:val="clear" w:color="auto" w:fill="auto"/>
            <w:vAlign w:val="center"/>
          </w:tcPr>
          <w:p w14:paraId="68FAE66D">
            <w:pPr>
              <w:spacing w:line="240" w:lineRule="exact"/>
              <w:jc w:val="center"/>
              <w:rPr>
                <w:rFonts w:ascii="Times New Roman" w:hAnsi="Times New Roman"/>
                <w:sz w:val="30"/>
                <w:szCs w:val="30"/>
              </w:rPr>
            </w:pPr>
          </w:p>
        </w:tc>
        <w:tc>
          <w:tcPr>
            <w:tcW w:w="736" w:type="dxa"/>
            <w:shd w:val="clear" w:color="auto" w:fill="auto"/>
            <w:vAlign w:val="center"/>
          </w:tcPr>
          <w:p w14:paraId="648AA9D4">
            <w:pPr>
              <w:spacing w:line="240" w:lineRule="exact"/>
              <w:jc w:val="center"/>
              <w:rPr>
                <w:rFonts w:ascii="Times New Roman" w:hAnsi="Times New Roman"/>
                <w:sz w:val="30"/>
                <w:szCs w:val="30"/>
              </w:rPr>
            </w:pPr>
          </w:p>
        </w:tc>
      </w:tr>
      <w:tr w14:paraId="1AFC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3D3D38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vMerge w:val="continue"/>
            <w:shd w:val="clear" w:color="auto" w:fill="auto"/>
            <w:vAlign w:val="center"/>
          </w:tcPr>
          <w:p w14:paraId="38094D38">
            <w:pPr>
              <w:spacing w:line="240" w:lineRule="exact"/>
              <w:rPr>
                <w:rFonts w:ascii="仿宋_GB2312" w:hAnsi="Times New Roman" w:eastAsia="仿宋_GB2312"/>
                <w:sz w:val="18"/>
                <w:szCs w:val="18"/>
              </w:rPr>
            </w:pPr>
          </w:p>
        </w:tc>
        <w:tc>
          <w:tcPr>
            <w:tcW w:w="887" w:type="dxa"/>
            <w:vMerge w:val="restart"/>
            <w:shd w:val="clear" w:color="auto" w:fill="auto"/>
            <w:vAlign w:val="center"/>
          </w:tcPr>
          <w:p w14:paraId="50A867D7">
            <w:pPr>
              <w:spacing w:line="240" w:lineRule="exact"/>
              <w:rPr>
                <w:rFonts w:ascii="仿宋_GB2312" w:hAnsi="Times New Roman" w:eastAsia="仿宋_GB2312"/>
                <w:sz w:val="18"/>
                <w:szCs w:val="18"/>
              </w:rPr>
            </w:pPr>
          </w:p>
        </w:tc>
        <w:tc>
          <w:tcPr>
            <w:tcW w:w="2173" w:type="dxa"/>
          </w:tcPr>
          <w:p w14:paraId="3519336A">
            <w:pPr>
              <w:spacing w:line="240" w:lineRule="exact"/>
              <w:rPr>
                <w:rFonts w:ascii="仿宋_GB2312" w:hAnsi="Times New Roman" w:eastAsia="仿宋_GB2312"/>
                <w:sz w:val="18"/>
                <w:szCs w:val="18"/>
              </w:rPr>
            </w:pPr>
            <w:r>
              <w:rPr>
                <w:rFonts w:hint="eastAsia" w:ascii="仿宋_GB2312" w:hAnsi="Times New Roman" w:eastAsia="仿宋_GB2312"/>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700" w:type="dxa"/>
          </w:tcPr>
          <w:p w14:paraId="35D50D79">
            <w:pPr>
              <w:spacing w:line="240" w:lineRule="exact"/>
            </w:pPr>
          </w:p>
        </w:tc>
        <w:tc>
          <w:tcPr>
            <w:tcW w:w="1620" w:type="dxa"/>
          </w:tcPr>
          <w:p w14:paraId="1A0E3079"/>
        </w:tc>
        <w:tc>
          <w:tcPr>
            <w:tcW w:w="1080" w:type="dxa"/>
          </w:tcPr>
          <w:p w14:paraId="6AA814A5">
            <w:pPr>
              <w:spacing w:line="240" w:lineRule="exact"/>
              <w:rPr>
                <w:rFonts w:ascii="仿宋_GB2312" w:hAnsi="Times New Roman" w:eastAsia="仿宋_GB2312"/>
                <w:sz w:val="18"/>
                <w:szCs w:val="18"/>
              </w:rPr>
            </w:pPr>
          </w:p>
        </w:tc>
        <w:tc>
          <w:tcPr>
            <w:tcW w:w="2700" w:type="dxa"/>
          </w:tcPr>
          <w:p w14:paraId="5B649FF7">
            <w:pPr>
              <w:spacing w:line="240" w:lineRule="exact"/>
              <w:jc w:val="left"/>
              <w:rPr>
                <w:rFonts w:ascii="仿宋_GB2312" w:hAnsi="宋体" w:eastAsia="仿宋_GB2312"/>
                <w:sz w:val="18"/>
                <w:szCs w:val="18"/>
              </w:rPr>
            </w:pPr>
          </w:p>
        </w:tc>
        <w:tc>
          <w:tcPr>
            <w:tcW w:w="540" w:type="dxa"/>
            <w:shd w:val="clear" w:color="auto" w:fill="auto"/>
            <w:vAlign w:val="center"/>
          </w:tcPr>
          <w:p w14:paraId="260E4EE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2809395">
            <w:pPr>
              <w:spacing w:line="240" w:lineRule="exact"/>
              <w:jc w:val="center"/>
              <w:rPr>
                <w:rFonts w:ascii="Times New Roman" w:hAnsi="Times New Roman"/>
                <w:sz w:val="30"/>
                <w:szCs w:val="30"/>
              </w:rPr>
            </w:pPr>
          </w:p>
        </w:tc>
        <w:tc>
          <w:tcPr>
            <w:tcW w:w="540" w:type="dxa"/>
            <w:shd w:val="clear" w:color="auto" w:fill="auto"/>
            <w:vAlign w:val="center"/>
          </w:tcPr>
          <w:p w14:paraId="057877AA">
            <w:pPr>
              <w:spacing w:line="240" w:lineRule="exact"/>
              <w:jc w:val="center"/>
              <w:rPr>
                <w:rFonts w:ascii="Times New Roman" w:hAnsi="Times New Roman"/>
                <w:sz w:val="30"/>
                <w:szCs w:val="30"/>
              </w:rPr>
            </w:pPr>
          </w:p>
        </w:tc>
        <w:tc>
          <w:tcPr>
            <w:tcW w:w="736" w:type="dxa"/>
            <w:shd w:val="clear" w:color="auto" w:fill="auto"/>
            <w:vAlign w:val="center"/>
          </w:tcPr>
          <w:p w14:paraId="32DF2DC1">
            <w:pPr>
              <w:spacing w:line="240" w:lineRule="exact"/>
              <w:jc w:val="center"/>
              <w:rPr>
                <w:rFonts w:ascii="Times New Roman" w:hAnsi="Times New Roman"/>
                <w:sz w:val="30"/>
                <w:szCs w:val="30"/>
              </w:rPr>
            </w:pPr>
          </w:p>
        </w:tc>
      </w:tr>
      <w:tr w14:paraId="33F2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85" w:type="dxa"/>
            <w:vAlign w:val="center"/>
          </w:tcPr>
          <w:p w14:paraId="7EDA750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vMerge w:val="continue"/>
            <w:shd w:val="clear" w:color="auto" w:fill="auto"/>
            <w:vAlign w:val="center"/>
          </w:tcPr>
          <w:p w14:paraId="11D6745E">
            <w:pPr>
              <w:spacing w:line="240" w:lineRule="exact"/>
              <w:rPr>
                <w:rFonts w:ascii="仿宋_GB2312" w:hAnsi="Times New Roman" w:eastAsia="仿宋_GB2312"/>
                <w:sz w:val="18"/>
                <w:szCs w:val="18"/>
              </w:rPr>
            </w:pPr>
          </w:p>
        </w:tc>
        <w:tc>
          <w:tcPr>
            <w:tcW w:w="887" w:type="dxa"/>
            <w:vMerge w:val="continue"/>
            <w:shd w:val="clear" w:color="auto" w:fill="auto"/>
            <w:vAlign w:val="center"/>
          </w:tcPr>
          <w:p w14:paraId="14C8CC2B">
            <w:pPr>
              <w:spacing w:line="240" w:lineRule="exact"/>
              <w:rPr>
                <w:rFonts w:ascii="仿宋_GB2312" w:hAnsi="Times New Roman" w:eastAsia="仿宋_GB2312"/>
                <w:sz w:val="18"/>
                <w:szCs w:val="18"/>
              </w:rPr>
            </w:pPr>
          </w:p>
        </w:tc>
        <w:tc>
          <w:tcPr>
            <w:tcW w:w="2173" w:type="dxa"/>
          </w:tcPr>
          <w:p w14:paraId="281502EC">
            <w:pPr>
              <w:spacing w:line="240" w:lineRule="exact"/>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700" w:type="dxa"/>
          </w:tcPr>
          <w:p w14:paraId="0A2B3C03">
            <w:pPr>
              <w:spacing w:line="240" w:lineRule="exact"/>
            </w:pPr>
          </w:p>
        </w:tc>
        <w:tc>
          <w:tcPr>
            <w:tcW w:w="1620" w:type="dxa"/>
          </w:tcPr>
          <w:p w14:paraId="3CEFD652"/>
        </w:tc>
        <w:tc>
          <w:tcPr>
            <w:tcW w:w="1080" w:type="dxa"/>
          </w:tcPr>
          <w:p w14:paraId="51D82DCC">
            <w:pPr>
              <w:spacing w:line="240" w:lineRule="exact"/>
              <w:rPr>
                <w:rFonts w:ascii="仿宋_GB2312" w:hAnsi="Times New Roman" w:eastAsia="仿宋_GB2312"/>
                <w:sz w:val="18"/>
                <w:szCs w:val="18"/>
              </w:rPr>
            </w:pPr>
          </w:p>
        </w:tc>
        <w:tc>
          <w:tcPr>
            <w:tcW w:w="2700" w:type="dxa"/>
          </w:tcPr>
          <w:p w14:paraId="7E74F2CD">
            <w:pPr>
              <w:spacing w:line="240" w:lineRule="exact"/>
              <w:jc w:val="left"/>
              <w:rPr>
                <w:rFonts w:ascii="仿宋_GB2312" w:hAnsi="宋体" w:eastAsia="仿宋_GB2312"/>
                <w:sz w:val="18"/>
                <w:szCs w:val="18"/>
              </w:rPr>
            </w:pPr>
          </w:p>
        </w:tc>
        <w:tc>
          <w:tcPr>
            <w:tcW w:w="540" w:type="dxa"/>
            <w:shd w:val="clear" w:color="auto" w:fill="auto"/>
            <w:vAlign w:val="center"/>
          </w:tcPr>
          <w:p w14:paraId="6F2FEC85">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4FE5D0F">
            <w:pPr>
              <w:spacing w:line="240" w:lineRule="exact"/>
              <w:jc w:val="center"/>
              <w:rPr>
                <w:rFonts w:ascii="Times New Roman" w:hAnsi="Times New Roman"/>
                <w:sz w:val="30"/>
                <w:szCs w:val="30"/>
              </w:rPr>
            </w:pPr>
          </w:p>
        </w:tc>
        <w:tc>
          <w:tcPr>
            <w:tcW w:w="540" w:type="dxa"/>
            <w:shd w:val="clear" w:color="auto" w:fill="auto"/>
            <w:vAlign w:val="center"/>
          </w:tcPr>
          <w:p w14:paraId="52C2C4FD">
            <w:pPr>
              <w:spacing w:line="240" w:lineRule="exact"/>
              <w:jc w:val="center"/>
              <w:rPr>
                <w:rFonts w:ascii="Times New Roman" w:hAnsi="Times New Roman"/>
                <w:sz w:val="30"/>
                <w:szCs w:val="30"/>
              </w:rPr>
            </w:pPr>
          </w:p>
        </w:tc>
        <w:tc>
          <w:tcPr>
            <w:tcW w:w="736" w:type="dxa"/>
            <w:shd w:val="clear" w:color="auto" w:fill="auto"/>
            <w:vAlign w:val="center"/>
          </w:tcPr>
          <w:p w14:paraId="2FAA6869">
            <w:pPr>
              <w:spacing w:line="240" w:lineRule="exact"/>
              <w:jc w:val="center"/>
              <w:rPr>
                <w:rFonts w:ascii="Times New Roman" w:hAnsi="Times New Roman"/>
                <w:sz w:val="30"/>
                <w:szCs w:val="30"/>
              </w:rPr>
            </w:pPr>
          </w:p>
        </w:tc>
      </w:tr>
      <w:tr w14:paraId="4A1E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6195E3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vMerge w:val="restart"/>
            <w:shd w:val="clear" w:color="auto" w:fill="auto"/>
            <w:vAlign w:val="center"/>
          </w:tcPr>
          <w:p w14:paraId="2E4709D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政府采购</w:t>
            </w:r>
          </w:p>
        </w:tc>
        <w:tc>
          <w:tcPr>
            <w:tcW w:w="887" w:type="dxa"/>
            <w:shd w:val="clear" w:color="auto" w:fill="auto"/>
            <w:vAlign w:val="center"/>
          </w:tcPr>
          <w:p w14:paraId="0504827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公开招标公告</w:t>
            </w:r>
          </w:p>
        </w:tc>
        <w:tc>
          <w:tcPr>
            <w:tcW w:w="2173" w:type="dxa"/>
          </w:tcPr>
          <w:p w14:paraId="64FE53AF">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tc>
        <w:tc>
          <w:tcPr>
            <w:tcW w:w="2700" w:type="dxa"/>
          </w:tcPr>
          <w:p w14:paraId="5C657C7E">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tcPr>
          <w:p w14:paraId="505B8BF3">
            <w:pP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080" w:type="dxa"/>
          </w:tcPr>
          <w:p w14:paraId="3F4D253B">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7BD81882">
            <w:pPr>
              <w:spacing w:line="240" w:lineRule="exact"/>
              <w:jc w:val="left"/>
              <w:rPr>
                <w:rFonts w:ascii="仿宋_GB2312" w:hAnsi="宋体" w:eastAsia="仿宋_GB2312"/>
                <w:sz w:val="18"/>
                <w:szCs w:val="18"/>
              </w:rPr>
            </w:pPr>
            <w:r>
              <w:rPr>
                <w:rFonts w:hint="eastAsia" w:ascii="仿宋_GB2312" w:hAnsi="宋体" w:eastAsia="仿宋_GB2312"/>
                <w:sz w:val="18"/>
                <w:szCs w:val="18"/>
              </w:rPr>
              <w:t>湖北省政府采购网</w:t>
            </w:r>
          </w:p>
        </w:tc>
        <w:tc>
          <w:tcPr>
            <w:tcW w:w="540" w:type="dxa"/>
            <w:shd w:val="clear" w:color="auto" w:fill="auto"/>
            <w:vAlign w:val="center"/>
          </w:tcPr>
          <w:p w14:paraId="003151A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2A76BCA">
            <w:pPr>
              <w:spacing w:line="240" w:lineRule="exact"/>
              <w:jc w:val="center"/>
              <w:rPr>
                <w:rFonts w:ascii="Times New Roman" w:hAnsi="Times New Roman"/>
                <w:sz w:val="30"/>
                <w:szCs w:val="30"/>
              </w:rPr>
            </w:pPr>
          </w:p>
        </w:tc>
        <w:tc>
          <w:tcPr>
            <w:tcW w:w="540" w:type="dxa"/>
            <w:shd w:val="clear" w:color="auto" w:fill="auto"/>
            <w:vAlign w:val="center"/>
          </w:tcPr>
          <w:p w14:paraId="369745AA">
            <w:pPr>
              <w:spacing w:line="240" w:lineRule="exact"/>
              <w:jc w:val="center"/>
              <w:rPr>
                <w:rFonts w:ascii="Times New Roman" w:hAnsi="Times New Roman"/>
                <w:sz w:val="30"/>
                <w:szCs w:val="30"/>
              </w:rPr>
            </w:pPr>
          </w:p>
        </w:tc>
        <w:tc>
          <w:tcPr>
            <w:tcW w:w="736" w:type="dxa"/>
            <w:shd w:val="clear" w:color="auto" w:fill="auto"/>
            <w:vAlign w:val="center"/>
          </w:tcPr>
          <w:p w14:paraId="67E8BDD8">
            <w:pPr>
              <w:spacing w:line="240" w:lineRule="exact"/>
              <w:jc w:val="center"/>
              <w:rPr>
                <w:rFonts w:ascii="Times New Roman" w:hAnsi="Times New Roman"/>
                <w:sz w:val="30"/>
                <w:szCs w:val="30"/>
              </w:rPr>
            </w:pPr>
          </w:p>
        </w:tc>
      </w:tr>
      <w:tr w14:paraId="4869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B2267F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vMerge w:val="continue"/>
            <w:shd w:val="clear" w:color="auto" w:fill="auto"/>
            <w:vAlign w:val="center"/>
          </w:tcPr>
          <w:p w14:paraId="07121303">
            <w:pPr>
              <w:spacing w:line="240" w:lineRule="exact"/>
              <w:rPr>
                <w:rFonts w:ascii="仿宋_GB2312" w:hAnsi="Times New Roman" w:eastAsia="仿宋_GB2312"/>
                <w:sz w:val="18"/>
                <w:szCs w:val="18"/>
              </w:rPr>
            </w:pPr>
          </w:p>
        </w:tc>
        <w:tc>
          <w:tcPr>
            <w:tcW w:w="887" w:type="dxa"/>
            <w:shd w:val="clear" w:color="auto" w:fill="auto"/>
            <w:vAlign w:val="center"/>
          </w:tcPr>
          <w:p w14:paraId="66FA36AB">
            <w:pPr>
              <w:spacing w:line="240" w:lineRule="exact"/>
              <w:rPr>
                <w:rFonts w:ascii="仿宋_GB2312" w:hAnsi="Times New Roman" w:eastAsia="仿宋_GB2312"/>
                <w:sz w:val="18"/>
                <w:szCs w:val="18"/>
              </w:rPr>
            </w:pPr>
            <w:r>
              <w:rPr>
                <w:rFonts w:hint="eastAsia" w:ascii="仿宋_GB2312" w:hAnsi="Times New Roman" w:eastAsia="仿宋_GB2312"/>
                <w:sz w:val="18"/>
                <w:szCs w:val="18"/>
              </w:rPr>
              <w:t>邀请招标资格预审公告</w:t>
            </w:r>
          </w:p>
        </w:tc>
        <w:tc>
          <w:tcPr>
            <w:tcW w:w="2173" w:type="dxa"/>
          </w:tcPr>
          <w:p w14:paraId="4CBBBB19">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tc>
        <w:tc>
          <w:tcPr>
            <w:tcW w:w="2700" w:type="dxa"/>
          </w:tcPr>
          <w:p w14:paraId="0411C3D8">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tcPr>
          <w:p w14:paraId="61BE37AF">
            <w:pPr>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1080" w:type="dxa"/>
          </w:tcPr>
          <w:p w14:paraId="36828118">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1AC00629">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39DB3C3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5EAB5E4">
            <w:pPr>
              <w:spacing w:line="240" w:lineRule="exact"/>
              <w:jc w:val="center"/>
              <w:rPr>
                <w:rFonts w:ascii="Times New Roman" w:hAnsi="Times New Roman"/>
                <w:sz w:val="30"/>
                <w:szCs w:val="30"/>
              </w:rPr>
            </w:pPr>
          </w:p>
        </w:tc>
        <w:tc>
          <w:tcPr>
            <w:tcW w:w="540" w:type="dxa"/>
            <w:shd w:val="clear" w:color="auto" w:fill="auto"/>
            <w:vAlign w:val="center"/>
          </w:tcPr>
          <w:p w14:paraId="55931566">
            <w:pPr>
              <w:spacing w:line="240" w:lineRule="exact"/>
              <w:jc w:val="center"/>
              <w:rPr>
                <w:rFonts w:ascii="Times New Roman" w:hAnsi="Times New Roman"/>
                <w:sz w:val="30"/>
                <w:szCs w:val="30"/>
              </w:rPr>
            </w:pPr>
          </w:p>
        </w:tc>
        <w:tc>
          <w:tcPr>
            <w:tcW w:w="736" w:type="dxa"/>
            <w:shd w:val="clear" w:color="auto" w:fill="auto"/>
            <w:vAlign w:val="center"/>
          </w:tcPr>
          <w:p w14:paraId="6496E16E">
            <w:pPr>
              <w:spacing w:line="240" w:lineRule="exact"/>
              <w:jc w:val="center"/>
              <w:rPr>
                <w:rFonts w:ascii="Times New Roman" w:hAnsi="Times New Roman"/>
                <w:sz w:val="30"/>
                <w:szCs w:val="30"/>
              </w:rPr>
            </w:pPr>
          </w:p>
        </w:tc>
      </w:tr>
      <w:tr w14:paraId="2270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3CF876E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vMerge w:val="continue"/>
            <w:shd w:val="clear" w:color="auto" w:fill="auto"/>
            <w:vAlign w:val="center"/>
          </w:tcPr>
          <w:p w14:paraId="6B47E4BB">
            <w:pPr>
              <w:spacing w:line="240" w:lineRule="exact"/>
              <w:rPr>
                <w:rFonts w:ascii="仿宋_GB2312" w:hAnsi="Times New Roman" w:eastAsia="仿宋_GB2312"/>
                <w:sz w:val="18"/>
                <w:szCs w:val="18"/>
              </w:rPr>
            </w:pPr>
          </w:p>
        </w:tc>
        <w:tc>
          <w:tcPr>
            <w:tcW w:w="887" w:type="dxa"/>
            <w:shd w:val="clear" w:color="auto" w:fill="auto"/>
            <w:vAlign w:val="center"/>
          </w:tcPr>
          <w:p w14:paraId="12271DC1">
            <w:pPr>
              <w:spacing w:line="240" w:lineRule="exact"/>
              <w:rPr>
                <w:rFonts w:ascii="仿宋_GB2312" w:hAnsi="Times New Roman" w:eastAsia="仿宋_GB2312"/>
                <w:sz w:val="18"/>
                <w:szCs w:val="18"/>
              </w:rPr>
            </w:pPr>
            <w:r>
              <w:rPr>
                <w:rFonts w:hint="eastAsia" w:ascii="仿宋_GB2312" w:hAnsi="Times New Roman" w:eastAsia="仿宋_GB2312"/>
                <w:sz w:val="18"/>
                <w:szCs w:val="18"/>
              </w:rPr>
              <w:t>竞争性谈判公告、竞争性磋商公告和询价公告</w:t>
            </w:r>
          </w:p>
        </w:tc>
        <w:tc>
          <w:tcPr>
            <w:tcW w:w="2173" w:type="dxa"/>
          </w:tcPr>
          <w:p w14:paraId="3C7853EA">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700" w:type="dxa"/>
          </w:tcPr>
          <w:p w14:paraId="376BF4CF">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tcPr>
          <w:p w14:paraId="36F71593">
            <w:pPr>
              <w:rPr>
                <w:rFonts w:ascii="仿宋_GB2312" w:hAnsi="Times New Roman" w:eastAsia="仿宋_GB2312"/>
                <w:sz w:val="18"/>
                <w:szCs w:val="18"/>
              </w:rPr>
            </w:pPr>
            <w:r>
              <w:rPr>
                <w:rFonts w:hint="eastAsia" w:ascii="仿宋_GB2312" w:hAnsi="Times New Roman" w:eastAsia="仿宋_GB2312"/>
                <w:sz w:val="18"/>
                <w:szCs w:val="18"/>
              </w:rPr>
              <w:t>3个工作日</w:t>
            </w:r>
          </w:p>
        </w:tc>
        <w:tc>
          <w:tcPr>
            <w:tcW w:w="1080" w:type="dxa"/>
          </w:tcPr>
          <w:p w14:paraId="26E11E2A">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469C58E5">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3F42941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1AD3E69">
            <w:pPr>
              <w:spacing w:line="240" w:lineRule="exact"/>
              <w:jc w:val="center"/>
              <w:rPr>
                <w:rFonts w:ascii="Times New Roman" w:hAnsi="Times New Roman"/>
                <w:sz w:val="30"/>
                <w:szCs w:val="30"/>
              </w:rPr>
            </w:pPr>
          </w:p>
        </w:tc>
        <w:tc>
          <w:tcPr>
            <w:tcW w:w="540" w:type="dxa"/>
            <w:shd w:val="clear" w:color="auto" w:fill="auto"/>
            <w:vAlign w:val="center"/>
          </w:tcPr>
          <w:p w14:paraId="40DF20BA">
            <w:pPr>
              <w:spacing w:line="240" w:lineRule="exact"/>
              <w:jc w:val="center"/>
              <w:rPr>
                <w:rFonts w:ascii="Times New Roman" w:hAnsi="Times New Roman"/>
                <w:sz w:val="30"/>
                <w:szCs w:val="30"/>
              </w:rPr>
            </w:pPr>
          </w:p>
        </w:tc>
        <w:tc>
          <w:tcPr>
            <w:tcW w:w="736" w:type="dxa"/>
            <w:shd w:val="clear" w:color="auto" w:fill="auto"/>
            <w:vAlign w:val="center"/>
          </w:tcPr>
          <w:p w14:paraId="6316007E">
            <w:pPr>
              <w:spacing w:line="240" w:lineRule="exact"/>
              <w:jc w:val="center"/>
              <w:rPr>
                <w:rFonts w:ascii="Times New Roman" w:hAnsi="Times New Roman"/>
                <w:sz w:val="30"/>
                <w:szCs w:val="30"/>
              </w:rPr>
            </w:pPr>
          </w:p>
        </w:tc>
      </w:tr>
      <w:tr w14:paraId="0516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C2818A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900" w:type="dxa"/>
            <w:shd w:val="clear" w:color="auto" w:fill="auto"/>
            <w:vAlign w:val="center"/>
          </w:tcPr>
          <w:p w14:paraId="39140480">
            <w:pPr>
              <w:spacing w:line="240" w:lineRule="exact"/>
              <w:rPr>
                <w:rFonts w:ascii="仿宋_GB2312" w:hAnsi="Times New Roman" w:eastAsia="仿宋_GB2312"/>
                <w:sz w:val="18"/>
                <w:szCs w:val="18"/>
              </w:rPr>
            </w:pPr>
          </w:p>
        </w:tc>
        <w:tc>
          <w:tcPr>
            <w:tcW w:w="887" w:type="dxa"/>
            <w:shd w:val="clear" w:color="auto" w:fill="auto"/>
            <w:vAlign w:val="center"/>
          </w:tcPr>
          <w:p w14:paraId="44F69E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中标（成交）结果公告</w:t>
            </w:r>
          </w:p>
        </w:tc>
        <w:tc>
          <w:tcPr>
            <w:tcW w:w="2173" w:type="dxa"/>
          </w:tcPr>
          <w:p w14:paraId="6790088E">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采购文件随中标（成交）结果公告发布。</w:t>
            </w:r>
          </w:p>
        </w:tc>
        <w:tc>
          <w:tcPr>
            <w:tcW w:w="2700" w:type="dxa"/>
          </w:tcPr>
          <w:p w14:paraId="0EF1ED1C">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tcPr>
          <w:p w14:paraId="5010B226">
            <w:pPr>
              <w:rPr>
                <w:rFonts w:ascii="仿宋_GB2312" w:hAnsi="Times New Roman" w:eastAsia="仿宋_GB2312"/>
                <w:sz w:val="18"/>
                <w:szCs w:val="18"/>
              </w:rPr>
            </w:pPr>
            <w:r>
              <w:rPr>
                <w:rFonts w:hint="eastAsia" w:ascii="仿宋_GB2312" w:hAnsi="Times New Roman" w:eastAsia="仿宋_GB2312"/>
                <w:sz w:val="18"/>
                <w:szCs w:val="18"/>
              </w:rPr>
              <w:t>1个工作日</w:t>
            </w:r>
          </w:p>
        </w:tc>
        <w:tc>
          <w:tcPr>
            <w:tcW w:w="1080" w:type="dxa"/>
          </w:tcPr>
          <w:p w14:paraId="7BB9EA65">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69955614">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17D5821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90B8062">
            <w:pPr>
              <w:spacing w:line="240" w:lineRule="exact"/>
              <w:jc w:val="center"/>
              <w:rPr>
                <w:rFonts w:ascii="Times New Roman" w:hAnsi="Times New Roman"/>
                <w:sz w:val="30"/>
                <w:szCs w:val="30"/>
              </w:rPr>
            </w:pPr>
          </w:p>
        </w:tc>
        <w:tc>
          <w:tcPr>
            <w:tcW w:w="540" w:type="dxa"/>
            <w:shd w:val="clear" w:color="auto" w:fill="auto"/>
            <w:vAlign w:val="center"/>
          </w:tcPr>
          <w:p w14:paraId="35AE149B">
            <w:pPr>
              <w:spacing w:line="240" w:lineRule="exact"/>
              <w:jc w:val="center"/>
              <w:rPr>
                <w:rFonts w:ascii="Times New Roman" w:hAnsi="Times New Roman"/>
                <w:sz w:val="30"/>
                <w:szCs w:val="30"/>
              </w:rPr>
            </w:pPr>
          </w:p>
        </w:tc>
        <w:tc>
          <w:tcPr>
            <w:tcW w:w="736" w:type="dxa"/>
            <w:shd w:val="clear" w:color="auto" w:fill="auto"/>
            <w:vAlign w:val="center"/>
          </w:tcPr>
          <w:p w14:paraId="1BF84FA6">
            <w:pPr>
              <w:spacing w:line="240" w:lineRule="exact"/>
              <w:jc w:val="center"/>
              <w:rPr>
                <w:rFonts w:ascii="Times New Roman" w:hAnsi="Times New Roman"/>
                <w:sz w:val="30"/>
                <w:szCs w:val="30"/>
              </w:rPr>
            </w:pPr>
          </w:p>
        </w:tc>
      </w:tr>
      <w:tr w14:paraId="64D7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B97364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900" w:type="dxa"/>
            <w:shd w:val="clear" w:color="auto" w:fill="auto"/>
            <w:vAlign w:val="center"/>
          </w:tcPr>
          <w:p w14:paraId="6BCC490E">
            <w:pPr>
              <w:spacing w:line="240" w:lineRule="exact"/>
              <w:rPr>
                <w:rFonts w:ascii="仿宋_GB2312" w:hAnsi="Times New Roman" w:eastAsia="仿宋_GB2312"/>
                <w:sz w:val="18"/>
                <w:szCs w:val="18"/>
              </w:rPr>
            </w:pPr>
          </w:p>
        </w:tc>
        <w:tc>
          <w:tcPr>
            <w:tcW w:w="887" w:type="dxa"/>
            <w:shd w:val="clear" w:color="auto" w:fill="auto"/>
            <w:vAlign w:val="center"/>
          </w:tcPr>
          <w:p w14:paraId="02EAA4E0">
            <w:pPr>
              <w:spacing w:line="240" w:lineRule="exact"/>
              <w:rPr>
                <w:rFonts w:ascii="仿宋_GB2312" w:hAnsi="Times New Roman" w:eastAsia="仿宋_GB2312"/>
                <w:sz w:val="18"/>
                <w:szCs w:val="18"/>
              </w:rPr>
            </w:pPr>
            <w:r>
              <w:rPr>
                <w:rFonts w:hint="eastAsia" w:ascii="仿宋_GB2312" w:hAnsi="Times New Roman" w:eastAsia="仿宋_GB2312"/>
                <w:sz w:val="18"/>
                <w:szCs w:val="18"/>
              </w:rPr>
              <w:t>单一来源公示</w:t>
            </w:r>
          </w:p>
        </w:tc>
        <w:tc>
          <w:tcPr>
            <w:tcW w:w="2173" w:type="dxa"/>
          </w:tcPr>
          <w:p w14:paraId="6DD0EEC7">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00" w:type="dxa"/>
          </w:tcPr>
          <w:p w14:paraId="24F8ECA7">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tcPr>
          <w:p w14:paraId="09C6A812">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及时公开，公示期限不少于5个工作日</w:t>
            </w:r>
          </w:p>
        </w:tc>
        <w:tc>
          <w:tcPr>
            <w:tcW w:w="1080" w:type="dxa"/>
          </w:tcPr>
          <w:p w14:paraId="318571F3">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14A22FCB">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2B90987D">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BEEE4AF">
            <w:pPr>
              <w:spacing w:line="240" w:lineRule="exact"/>
              <w:jc w:val="center"/>
              <w:rPr>
                <w:rFonts w:ascii="Times New Roman" w:hAnsi="Times New Roman"/>
                <w:sz w:val="30"/>
                <w:szCs w:val="30"/>
              </w:rPr>
            </w:pPr>
          </w:p>
        </w:tc>
        <w:tc>
          <w:tcPr>
            <w:tcW w:w="540" w:type="dxa"/>
            <w:shd w:val="clear" w:color="auto" w:fill="auto"/>
            <w:vAlign w:val="center"/>
          </w:tcPr>
          <w:p w14:paraId="53B0D59C">
            <w:pPr>
              <w:spacing w:line="240" w:lineRule="exact"/>
              <w:jc w:val="center"/>
              <w:rPr>
                <w:rFonts w:ascii="Times New Roman" w:hAnsi="Times New Roman"/>
                <w:sz w:val="30"/>
                <w:szCs w:val="30"/>
              </w:rPr>
            </w:pPr>
          </w:p>
        </w:tc>
        <w:tc>
          <w:tcPr>
            <w:tcW w:w="736" w:type="dxa"/>
            <w:shd w:val="clear" w:color="auto" w:fill="auto"/>
            <w:vAlign w:val="center"/>
          </w:tcPr>
          <w:p w14:paraId="4D188593">
            <w:pPr>
              <w:spacing w:line="240" w:lineRule="exact"/>
              <w:jc w:val="center"/>
              <w:rPr>
                <w:rFonts w:ascii="Times New Roman" w:hAnsi="Times New Roman"/>
                <w:sz w:val="30"/>
                <w:szCs w:val="30"/>
              </w:rPr>
            </w:pPr>
          </w:p>
        </w:tc>
      </w:tr>
      <w:tr w14:paraId="71DC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14:paraId="7C0D95E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900" w:type="dxa"/>
            <w:vMerge w:val="restart"/>
            <w:shd w:val="clear" w:color="auto" w:fill="auto"/>
            <w:vAlign w:val="center"/>
          </w:tcPr>
          <w:p w14:paraId="7A6D3F30">
            <w:pPr>
              <w:spacing w:line="240" w:lineRule="exact"/>
              <w:rPr>
                <w:rFonts w:ascii="仿宋_GB2312" w:hAnsi="Times New Roman" w:eastAsia="仿宋_GB2312"/>
                <w:sz w:val="18"/>
                <w:szCs w:val="18"/>
              </w:rPr>
            </w:pPr>
          </w:p>
        </w:tc>
        <w:tc>
          <w:tcPr>
            <w:tcW w:w="887" w:type="dxa"/>
            <w:shd w:val="clear" w:color="auto" w:fill="auto"/>
            <w:vAlign w:val="center"/>
          </w:tcPr>
          <w:p w14:paraId="2EA913C5">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采购信息更正公告</w:t>
            </w:r>
          </w:p>
        </w:tc>
        <w:tc>
          <w:tcPr>
            <w:tcW w:w="2173" w:type="dxa"/>
          </w:tcPr>
          <w:p w14:paraId="7BB5C2B1">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采购人和采购代理机构名称、地址、联系方式，原公告的采购项目名称及首次公告日期，更正事项、内容及日期，采购项目联系人和电话。</w:t>
            </w:r>
          </w:p>
        </w:tc>
        <w:tc>
          <w:tcPr>
            <w:tcW w:w="2700" w:type="dxa"/>
          </w:tcPr>
          <w:p w14:paraId="3357A979">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tcPr>
          <w:p w14:paraId="2FA33E74">
            <w:pPr>
              <w:spacing w:line="240" w:lineRule="exact"/>
              <w:rPr>
                <w:rFonts w:ascii="仿宋_GB2312" w:hAnsi="Times New Roman" w:eastAsia="仿宋_GB2312"/>
                <w:sz w:val="18"/>
                <w:szCs w:val="18"/>
              </w:rPr>
            </w:pPr>
            <w:r>
              <w:rPr>
                <w:rFonts w:hint="eastAsia" w:ascii="仿宋_GB2312" w:hAnsi="Times New Roman" w:eastAsia="仿宋_GB2312"/>
                <w:sz w:val="18"/>
                <w:szCs w:val="18"/>
              </w:rPr>
              <w:t>与更正事项公告期限一致</w:t>
            </w:r>
          </w:p>
        </w:tc>
        <w:tc>
          <w:tcPr>
            <w:tcW w:w="1080" w:type="dxa"/>
          </w:tcPr>
          <w:p w14:paraId="4EAC91E0">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42FAB879">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704DB5A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27DE09B">
            <w:pPr>
              <w:spacing w:line="240" w:lineRule="exact"/>
              <w:jc w:val="center"/>
              <w:rPr>
                <w:rFonts w:ascii="Times New Roman" w:hAnsi="Times New Roman"/>
                <w:sz w:val="30"/>
                <w:szCs w:val="30"/>
              </w:rPr>
            </w:pPr>
          </w:p>
        </w:tc>
        <w:tc>
          <w:tcPr>
            <w:tcW w:w="540" w:type="dxa"/>
            <w:shd w:val="clear" w:color="auto" w:fill="auto"/>
            <w:vAlign w:val="center"/>
          </w:tcPr>
          <w:p w14:paraId="183B4D44">
            <w:pPr>
              <w:spacing w:line="240" w:lineRule="exact"/>
              <w:jc w:val="center"/>
              <w:rPr>
                <w:rFonts w:ascii="Times New Roman" w:hAnsi="Times New Roman"/>
                <w:sz w:val="30"/>
                <w:szCs w:val="30"/>
              </w:rPr>
            </w:pPr>
          </w:p>
        </w:tc>
        <w:tc>
          <w:tcPr>
            <w:tcW w:w="736" w:type="dxa"/>
            <w:shd w:val="clear" w:color="auto" w:fill="auto"/>
            <w:vAlign w:val="center"/>
          </w:tcPr>
          <w:p w14:paraId="23F6227C">
            <w:pPr>
              <w:spacing w:line="240" w:lineRule="exact"/>
              <w:jc w:val="center"/>
              <w:rPr>
                <w:rFonts w:ascii="Times New Roman" w:hAnsi="Times New Roman"/>
                <w:sz w:val="30"/>
                <w:szCs w:val="30"/>
              </w:rPr>
            </w:pPr>
          </w:p>
        </w:tc>
      </w:tr>
      <w:tr w14:paraId="1F88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07F1E9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900" w:type="dxa"/>
            <w:vMerge w:val="continue"/>
            <w:shd w:val="clear" w:color="auto" w:fill="auto"/>
            <w:vAlign w:val="center"/>
          </w:tcPr>
          <w:p w14:paraId="6B72E61C">
            <w:pPr>
              <w:spacing w:line="240" w:lineRule="exact"/>
              <w:rPr>
                <w:rFonts w:ascii="仿宋_GB2312" w:hAnsi="Times New Roman" w:eastAsia="仿宋_GB2312"/>
                <w:sz w:val="18"/>
                <w:szCs w:val="18"/>
              </w:rPr>
            </w:pPr>
          </w:p>
        </w:tc>
        <w:tc>
          <w:tcPr>
            <w:tcW w:w="887" w:type="dxa"/>
            <w:shd w:val="clear" w:color="auto" w:fill="auto"/>
            <w:vAlign w:val="center"/>
          </w:tcPr>
          <w:p w14:paraId="6B30398B">
            <w:pPr>
              <w:spacing w:line="240" w:lineRule="exact"/>
              <w:rPr>
                <w:rFonts w:ascii="仿宋_GB2312" w:hAnsi="Times New Roman" w:eastAsia="仿宋_GB2312"/>
                <w:sz w:val="18"/>
                <w:szCs w:val="18"/>
              </w:rPr>
            </w:pPr>
            <w:r>
              <w:rPr>
                <w:rFonts w:hint="eastAsia" w:ascii="仿宋_GB2312" w:hAnsi="Times New Roman" w:eastAsia="仿宋_GB2312"/>
                <w:sz w:val="18"/>
                <w:szCs w:val="18"/>
              </w:rPr>
              <w:t>采购合同</w:t>
            </w:r>
          </w:p>
        </w:tc>
        <w:tc>
          <w:tcPr>
            <w:tcW w:w="2173" w:type="dxa"/>
          </w:tcPr>
          <w:p w14:paraId="5CC1C9B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政府采购合同（合同中涉及到国家秘密、商业秘密的除外）</w:t>
            </w:r>
          </w:p>
        </w:tc>
        <w:tc>
          <w:tcPr>
            <w:tcW w:w="2700" w:type="dxa"/>
          </w:tcPr>
          <w:p w14:paraId="390332F5">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1620" w:type="dxa"/>
          </w:tcPr>
          <w:p w14:paraId="416C93EA">
            <w:pPr>
              <w:spacing w:line="240" w:lineRule="exact"/>
              <w:rPr>
                <w:rFonts w:ascii="仿宋_GB2312" w:hAnsi="Times New Roman" w:eastAsia="仿宋_GB2312"/>
                <w:sz w:val="18"/>
                <w:szCs w:val="18"/>
              </w:rPr>
            </w:pPr>
            <w:r>
              <w:rPr>
                <w:rFonts w:hint="eastAsia" w:ascii="仿宋_GB2312" w:hAnsi="Times New Roman" w:eastAsia="仿宋_GB2312"/>
                <w:sz w:val="18"/>
                <w:szCs w:val="18"/>
              </w:rPr>
              <w:t>合同签订之日起2个工作日内公告</w:t>
            </w:r>
          </w:p>
        </w:tc>
        <w:tc>
          <w:tcPr>
            <w:tcW w:w="1080" w:type="dxa"/>
          </w:tcPr>
          <w:p w14:paraId="7D45E7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办公室</w:t>
            </w:r>
          </w:p>
        </w:tc>
        <w:tc>
          <w:tcPr>
            <w:tcW w:w="2700" w:type="dxa"/>
          </w:tcPr>
          <w:p w14:paraId="16404C71">
            <w:pPr>
              <w:spacing w:line="240" w:lineRule="exact"/>
              <w:jc w:val="left"/>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540" w:type="dxa"/>
            <w:shd w:val="clear" w:color="auto" w:fill="auto"/>
            <w:vAlign w:val="center"/>
          </w:tcPr>
          <w:p w14:paraId="0012FAE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81CCF67">
            <w:pPr>
              <w:spacing w:line="240" w:lineRule="exact"/>
              <w:jc w:val="center"/>
              <w:rPr>
                <w:rFonts w:ascii="Times New Roman" w:hAnsi="Times New Roman"/>
                <w:sz w:val="30"/>
                <w:szCs w:val="30"/>
              </w:rPr>
            </w:pPr>
          </w:p>
        </w:tc>
        <w:tc>
          <w:tcPr>
            <w:tcW w:w="540" w:type="dxa"/>
            <w:shd w:val="clear" w:color="auto" w:fill="auto"/>
            <w:vAlign w:val="center"/>
          </w:tcPr>
          <w:p w14:paraId="3063E2A3">
            <w:pPr>
              <w:spacing w:line="240" w:lineRule="exact"/>
              <w:jc w:val="center"/>
              <w:rPr>
                <w:rFonts w:ascii="Times New Roman" w:hAnsi="Times New Roman"/>
                <w:sz w:val="30"/>
                <w:szCs w:val="30"/>
              </w:rPr>
            </w:pPr>
          </w:p>
        </w:tc>
        <w:tc>
          <w:tcPr>
            <w:tcW w:w="736" w:type="dxa"/>
            <w:shd w:val="clear" w:color="auto" w:fill="auto"/>
            <w:vAlign w:val="center"/>
          </w:tcPr>
          <w:p w14:paraId="072E99B5">
            <w:pPr>
              <w:spacing w:line="240" w:lineRule="exact"/>
              <w:jc w:val="center"/>
              <w:rPr>
                <w:rFonts w:ascii="Times New Roman" w:hAnsi="Times New Roman"/>
                <w:sz w:val="30"/>
                <w:szCs w:val="30"/>
              </w:rPr>
            </w:pPr>
          </w:p>
        </w:tc>
      </w:tr>
      <w:tr w14:paraId="0D92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77FF65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900" w:type="dxa"/>
            <w:vMerge w:val="restart"/>
            <w:shd w:val="clear" w:color="auto" w:fill="auto"/>
            <w:vAlign w:val="center"/>
          </w:tcPr>
          <w:p w14:paraId="7342C620">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重点工作</w:t>
            </w:r>
          </w:p>
        </w:tc>
        <w:tc>
          <w:tcPr>
            <w:tcW w:w="887" w:type="dxa"/>
            <w:shd w:val="clear" w:color="auto" w:fill="auto"/>
            <w:vAlign w:val="center"/>
          </w:tcPr>
          <w:p w14:paraId="7DD0B6C6">
            <w:pPr>
              <w:spacing w:line="240" w:lineRule="exact"/>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宗教活动场所设立审批的初审</w:t>
            </w:r>
          </w:p>
        </w:tc>
        <w:tc>
          <w:tcPr>
            <w:tcW w:w="2173" w:type="dxa"/>
          </w:tcPr>
          <w:p w14:paraId="01B04B3F">
            <w:pPr>
              <w:spacing w:line="240" w:lineRule="exact"/>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基本信息、窗口办理、受理条件、办理流程、申请材料、许可收费、中介服务、设定依据、常见问题、监督咨询、行政复议渠道</w:t>
            </w:r>
          </w:p>
        </w:tc>
        <w:tc>
          <w:tcPr>
            <w:tcW w:w="2700" w:type="dxa"/>
          </w:tcPr>
          <w:p w14:paraId="25ECF29E">
            <w:pPr>
              <w:spacing w:line="240" w:lineRule="exact"/>
              <w:rPr>
                <w:rFonts w:hint="eastAsia" w:eastAsia="仿宋_GB2312"/>
                <w:color w:val="auto"/>
                <w:lang w:eastAsia="zh-CN"/>
              </w:rPr>
            </w:pPr>
            <w:r>
              <w:rPr>
                <w:rFonts w:hint="eastAsia" w:ascii="仿宋_GB2312" w:hAnsi="Times New Roman" w:eastAsia="仿宋_GB2312"/>
                <w:color w:val="auto"/>
                <w:sz w:val="18"/>
                <w:szCs w:val="18"/>
              </w:rPr>
              <w:t>《关于全面推进政务公开工作的意见》</w:t>
            </w:r>
            <w:r>
              <w:rPr>
                <w:rFonts w:hint="eastAsia" w:ascii="仿宋_GB2312" w:hAnsi="Times New Roman" w:eastAsia="仿宋_GB2312"/>
                <w:color w:val="auto"/>
                <w:sz w:val="18"/>
                <w:szCs w:val="18"/>
                <w:lang w:eastAsia="zh-CN"/>
              </w:rPr>
              <w:t>、《关于全面推进政务公开工作的意见》</w:t>
            </w:r>
          </w:p>
        </w:tc>
        <w:tc>
          <w:tcPr>
            <w:tcW w:w="1620" w:type="dxa"/>
          </w:tcPr>
          <w:p w14:paraId="64AAB70B">
            <w:pPr>
              <w:spacing w:line="240" w:lineRule="exact"/>
              <w:rPr>
                <w:rFonts w:ascii="仿宋_GB2312" w:hAnsi="Times New Roman" w:eastAsia="仿宋_GB2312"/>
                <w:color w:val="auto"/>
                <w:sz w:val="18"/>
                <w:szCs w:val="18"/>
              </w:rPr>
            </w:pPr>
            <w:r>
              <w:rPr>
                <w:rFonts w:hint="eastAsia" w:ascii="仿宋_GB2312" w:hAnsi="Times New Roman" w:eastAsia="仿宋_GB2312"/>
                <w:sz w:val="18"/>
                <w:szCs w:val="18"/>
              </w:rPr>
              <w:t>信息形成或者变更之日起20个工作日内</w:t>
            </w:r>
          </w:p>
        </w:tc>
        <w:tc>
          <w:tcPr>
            <w:tcW w:w="1080" w:type="dxa"/>
          </w:tcPr>
          <w:p w14:paraId="77BFE4B6">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tcPr>
          <w:p w14:paraId="6F0A8D5E">
            <w:pPr>
              <w:spacing w:line="240" w:lineRule="exact"/>
              <w:jc w:val="left"/>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50785EC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ECC752F">
            <w:pPr>
              <w:spacing w:line="240" w:lineRule="exact"/>
              <w:jc w:val="center"/>
              <w:rPr>
                <w:rFonts w:ascii="Times New Roman" w:hAnsi="Times New Roman"/>
                <w:sz w:val="30"/>
                <w:szCs w:val="30"/>
              </w:rPr>
            </w:pPr>
          </w:p>
        </w:tc>
        <w:tc>
          <w:tcPr>
            <w:tcW w:w="540" w:type="dxa"/>
            <w:shd w:val="clear" w:color="auto" w:fill="auto"/>
            <w:vAlign w:val="center"/>
          </w:tcPr>
          <w:p w14:paraId="728AE347">
            <w:pPr>
              <w:spacing w:line="240" w:lineRule="exact"/>
              <w:jc w:val="center"/>
              <w:rPr>
                <w:rFonts w:ascii="Times New Roman" w:hAnsi="Times New Roman"/>
                <w:sz w:val="30"/>
                <w:szCs w:val="30"/>
              </w:rPr>
            </w:pPr>
          </w:p>
        </w:tc>
        <w:tc>
          <w:tcPr>
            <w:tcW w:w="736" w:type="dxa"/>
            <w:shd w:val="clear" w:color="auto" w:fill="auto"/>
            <w:vAlign w:val="center"/>
          </w:tcPr>
          <w:p w14:paraId="0515FC09">
            <w:pPr>
              <w:spacing w:line="240" w:lineRule="exact"/>
              <w:jc w:val="center"/>
              <w:rPr>
                <w:rFonts w:ascii="Times New Roman" w:hAnsi="Times New Roman"/>
                <w:sz w:val="30"/>
                <w:szCs w:val="30"/>
              </w:rPr>
            </w:pPr>
          </w:p>
        </w:tc>
      </w:tr>
      <w:tr w14:paraId="43DE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6F03C3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900" w:type="dxa"/>
            <w:vMerge w:val="continue"/>
            <w:shd w:val="clear" w:color="auto" w:fill="auto"/>
            <w:vAlign w:val="center"/>
          </w:tcPr>
          <w:p w14:paraId="2696F2E3">
            <w:pPr>
              <w:spacing w:line="240" w:lineRule="exact"/>
              <w:rPr>
                <w:rFonts w:ascii="仿宋_GB2312" w:hAnsi="Times New Roman" w:eastAsia="仿宋_GB2312"/>
                <w:sz w:val="18"/>
                <w:szCs w:val="18"/>
              </w:rPr>
            </w:pPr>
          </w:p>
        </w:tc>
        <w:tc>
          <w:tcPr>
            <w:tcW w:w="887" w:type="dxa"/>
            <w:shd w:val="clear" w:color="auto" w:fill="auto"/>
            <w:vAlign w:val="center"/>
          </w:tcPr>
          <w:p w14:paraId="27BF8666">
            <w:pPr>
              <w:spacing w:line="240" w:lineRule="exact"/>
              <w:rPr>
                <w:rFonts w:ascii="仿宋_GB2312" w:hAnsi="Times New Roman" w:eastAsia="仿宋_GB2312"/>
                <w:sz w:val="18"/>
                <w:szCs w:val="18"/>
              </w:rPr>
            </w:pPr>
            <w:r>
              <w:rPr>
                <w:rFonts w:ascii="仿宋_GB2312" w:hAnsi="Times New Roman" w:eastAsia="仿宋_GB2312"/>
                <w:sz w:val="18"/>
                <w:szCs w:val="18"/>
              </w:rPr>
              <w:t>宗教活动场所扩建审批的初审</w:t>
            </w:r>
          </w:p>
        </w:tc>
        <w:tc>
          <w:tcPr>
            <w:tcW w:w="2173" w:type="dxa"/>
          </w:tcPr>
          <w:p w14:paraId="312E1F44">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31390D44">
            <w:pPr>
              <w:spacing w:line="240" w:lineRule="exact"/>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431D73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73E725A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DC1CFCB">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11AA69D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1768F98">
            <w:pPr>
              <w:spacing w:line="240" w:lineRule="exact"/>
              <w:jc w:val="center"/>
              <w:rPr>
                <w:rFonts w:ascii="Times New Roman" w:hAnsi="Times New Roman"/>
                <w:sz w:val="30"/>
                <w:szCs w:val="30"/>
              </w:rPr>
            </w:pPr>
          </w:p>
        </w:tc>
        <w:tc>
          <w:tcPr>
            <w:tcW w:w="540" w:type="dxa"/>
            <w:shd w:val="clear" w:color="auto" w:fill="auto"/>
            <w:vAlign w:val="center"/>
          </w:tcPr>
          <w:p w14:paraId="014E0BA7">
            <w:pPr>
              <w:spacing w:line="240" w:lineRule="exact"/>
              <w:jc w:val="center"/>
              <w:rPr>
                <w:rFonts w:ascii="Times New Roman" w:hAnsi="Times New Roman"/>
                <w:sz w:val="30"/>
                <w:szCs w:val="30"/>
              </w:rPr>
            </w:pPr>
          </w:p>
        </w:tc>
        <w:tc>
          <w:tcPr>
            <w:tcW w:w="736" w:type="dxa"/>
            <w:shd w:val="clear" w:color="auto" w:fill="auto"/>
            <w:vAlign w:val="center"/>
          </w:tcPr>
          <w:p w14:paraId="42D8A0A8">
            <w:pPr>
              <w:spacing w:line="240" w:lineRule="exact"/>
              <w:jc w:val="center"/>
              <w:rPr>
                <w:rFonts w:ascii="Times New Roman" w:hAnsi="Times New Roman"/>
                <w:sz w:val="30"/>
                <w:szCs w:val="30"/>
              </w:rPr>
            </w:pPr>
          </w:p>
        </w:tc>
      </w:tr>
      <w:tr w14:paraId="45BC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093084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900" w:type="dxa"/>
            <w:vMerge w:val="continue"/>
            <w:shd w:val="clear" w:color="auto" w:fill="auto"/>
            <w:vAlign w:val="center"/>
          </w:tcPr>
          <w:p w14:paraId="045755BD">
            <w:pPr>
              <w:spacing w:line="240" w:lineRule="exact"/>
              <w:rPr>
                <w:rFonts w:ascii="仿宋_GB2312" w:hAnsi="Times New Roman" w:eastAsia="仿宋_GB2312"/>
                <w:sz w:val="18"/>
                <w:szCs w:val="18"/>
              </w:rPr>
            </w:pPr>
          </w:p>
        </w:tc>
        <w:tc>
          <w:tcPr>
            <w:tcW w:w="887" w:type="dxa"/>
            <w:shd w:val="clear" w:color="auto" w:fill="auto"/>
            <w:vAlign w:val="center"/>
          </w:tcPr>
          <w:p w14:paraId="768B8801">
            <w:pPr>
              <w:spacing w:line="240" w:lineRule="exact"/>
              <w:rPr>
                <w:rFonts w:hint="eastAsia" w:ascii="仿宋_GB2312" w:hAnsi="Times New Roman" w:eastAsia="仿宋_GB2312"/>
                <w:sz w:val="18"/>
                <w:szCs w:val="18"/>
                <w:lang w:val="en-US" w:eastAsia="zh-CN"/>
              </w:rPr>
            </w:pPr>
            <w:r>
              <w:rPr>
                <w:rFonts w:ascii="仿宋_GB2312" w:hAnsi="Times New Roman" w:eastAsia="仿宋_GB2312"/>
                <w:sz w:val="18"/>
                <w:szCs w:val="18"/>
              </w:rPr>
              <w:t>宗教活动场所异地重建审批的初审</w:t>
            </w:r>
          </w:p>
        </w:tc>
        <w:tc>
          <w:tcPr>
            <w:tcW w:w="2173" w:type="dxa"/>
          </w:tcPr>
          <w:p w14:paraId="56A9D29B">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16483214">
            <w:pPr>
              <w:spacing w:line="240" w:lineRule="exact"/>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691E32A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3C2E199F">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309CABE0">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76399B92">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6F50477">
            <w:pPr>
              <w:spacing w:line="240" w:lineRule="exact"/>
              <w:jc w:val="center"/>
              <w:rPr>
                <w:rFonts w:ascii="Times New Roman" w:hAnsi="Times New Roman"/>
                <w:sz w:val="30"/>
                <w:szCs w:val="30"/>
              </w:rPr>
            </w:pPr>
          </w:p>
        </w:tc>
        <w:tc>
          <w:tcPr>
            <w:tcW w:w="540" w:type="dxa"/>
            <w:shd w:val="clear" w:color="auto" w:fill="auto"/>
            <w:vAlign w:val="center"/>
          </w:tcPr>
          <w:p w14:paraId="130351CD">
            <w:pPr>
              <w:spacing w:line="240" w:lineRule="exact"/>
              <w:jc w:val="center"/>
              <w:rPr>
                <w:rFonts w:ascii="Times New Roman" w:hAnsi="Times New Roman"/>
                <w:sz w:val="30"/>
                <w:szCs w:val="30"/>
              </w:rPr>
            </w:pPr>
          </w:p>
        </w:tc>
        <w:tc>
          <w:tcPr>
            <w:tcW w:w="736" w:type="dxa"/>
            <w:shd w:val="clear" w:color="auto" w:fill="auto"/>
            <w:vAlign w:val="center"/>
          </w:tcPr>
          <w:p w14:paraId="459603E5">
            <w:pPr>
              <w:spacing w:line="240" w:lineRule="exact"/>
              <w:jc w:val="center"/>
              <w:rPr>
                <w:rFonts w:ascii="Times New Roman" w:hAnsi="Times New Roman"/>
                <w:sz w:val="30"/>
                <w:szCs w:val="30"/>
              </w:rPr>
            </w:pPr>
          </w:p>
        </w:tc>
      </w:tr>
      <w:tr w14:paraId="2E78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253496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900" w:type="dxa"/>
            <w:vMerge w:val="continue"/>
            <w:shd w:val="clear" w:color="auto" w:fill="auto"/>
            <w:vAlign w:val="center"/>
          </w:tcPr>
          <w:p w14:paraId="0AAA5EB2">
            <w:pPr>
              <w:spacing w:line="240" w:lineRule="exact"/>
              <w:rPr>
                <w:rFonts w:ascii="仿宋_GB2312" w:hAnsi="Times New Roman" w:eastAsia="仿宋_GB2312"/>
                <w:sz w:val="18"/>
                <w:szCs w:val="18"/>
              </w:rPr>
            </w:pPr>
          </w:p>
        </w:tc>
        <w:tc>
          <w:tcPr>
            <w:tcW w:w="887" w:type="dxa"/>
            <w:shd w:val="clear" w:color="auto" w:fill="auto"/>
            <w:vAlign w:val="center"/>
          </w:tcPr>
          <w:p w14:paraId="502F678F">
            <w:pPr>
              <w:spacing w:line="240" w:lineRule="exact"/>
              <w:rPr>
                <w:rFonts w:ascii="仿宋_GB2312" w:hAnsi="Times New Roman" w:eastAsia="仿宋_GB2312"/>
                <w:sz w:val="18"/>
                <w:szCs w:val="18"/>
              </w:rPr>
            </w:pPr>
            <w:r>
              <w:rPr>
                <w:rFonts w:ascii="仿宋_GB2312" w:hAnsi="Times New Roman" w:eastAsia="仿宋_GB2312"/>
                <w:sz w:val="18"/>
                <w:szCs w:val="18"/>
              </w:rPr>
              <w:t>在宗教活动场所内进行不改变现有布局和功能的改建或新建建筑物的审批</w:t>
            </w:r>
          </w:p>
        </w:tc>
        <w:tc>
          <w:tcPr>
            <w:tcW w:w="2173" w:type="dxa"/>
            <w:vAlign w:val="top"/>
          </w:tcPr>
          <w:p w14:paraId="10496B0F">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57B8164A">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11B6E50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3520BC3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6A66EB05">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451E773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A854342">
            <w:pPr>
              <w:spacing w:line="240" w:lineRule="exact"/>
              <w:jc w:val="center"/>
              <w:rPr>
                <w:rFonts w:ascii="Times New Roman" w:hAnsi="Times New Roman"/>
                <w:sz w:val="30"/>
                <w:szCs w:val="30"/>
              </w:rPr>
            </w:pPr>
          </w:p>
        </w:tc>
        <w:tc>
          <w:tcPr>
            <w:tcW w:w="540" w:type="dxa"/>
            <w:shd w:val="clear" w:color="auto" w:fill="auto"/>
            <w:vAlign w:val="center"/>
          </w:tcPr>
          <w:p w14:paraId="4A51F5C3">
            <w:pPr>
              <w:spacing w:line="240" w:lineRule="exact"/>
              <w:jc w:val="center"/>
              <w:rPr>
                <w:rFonts w:ascii="Times New Roman" w:hAnsi="Times New Roman"/>
                <w:sz w:val="30"/>
                <w:szCs w:val="30"/>
              </w:rPr>
            </w:pPr>
          </w:p>
        </w:tc>
        <w:tc>
          <w:tcPr>
            <w:tcW w:w="736" w:type="dxa"/>
            <w:shd w:val="clear" w:color="auto" w:fill="auto"/>
            <w:vAlign w:val="center"/>
          </w:tcPr>
          <w:p w14:paraId="4E3F02A3">
            <w:pPr>
              <w:spacing w:line="240" w:lineRule="exact"/>
              <w:jc w:val="center"/>
              <w:rPr>
                <w:rFonts w:ascii="Times New Roman" w:hAnsi="Times New Roman"/>
                <w:sz w:val="30"/>
                <w:szCs w:val="30"/>
              </w:rPr>
            </w:pPr>
          </w:p>
        </w:tc>
      </w:tr>
      <w:tr w14:paraId="0107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FD0F83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900" w:type="dxa"/>
            <w:vMerge w:val="continue"/>
            <w:shd w:val="clear" w:color="auto" w:fill="auto"/>
            <w:vAlign w:val="center"/>
          </w:tcPr>
          <w:p w14:paraId="59FE247A">
            <w:pPr>
              <w:spacing w:line="240" w:lineRule="exact"/>
              <w:rPr>
                <w:rFonts w:ascii="仿宋_GB2312" w:hAnsi="Times New Roman" w:eastAsia="仿宋_GB2312"/>
                <w:sz w:val="18"/>
                <w:szCs w:val="18"/>
              </w:rPr>
            </w:pPr>
          </w:p>
        </w:tc>
        <w:tc>
          <w:tcPr>
            <w:tcW w:w="887" w:type="dxa"/>
            <w:shd w:val="clear" w:color="auto" w:fill="auto"/>
            <w:vAlign w:val="center"/>
          </w:tcPr>
          <w:p w14:paraId="47FB7830">
            <w:pPr>
              <w:spacing w:line="240" w:lineRule="exact"/>
              <w:rPr>
                <w:rFonts w:ascii="仿宋_GB2312" w:hAnsi="Times New Roman" w:eastAsia="仿宋_GB2312"/>
                <w:sz w:val="18"/>
                <w:szCs w:val="18"/>
              </w:rPr>
            </w:pPr>
            <w:r>
              <w:rPr>
                <w:rFonts w:ascii="仿宋_GB2312" w:hAnsi="Times New Roman" w:eastAsia="仿宋_GB2312"/>
                <w:sz w:val="18"/>
                <w:szCs w:val="18"/>
              </w:rPr>
              <w:t>在其他固定宗教活动处所内进行改变现有布局和功能的改建或新建建筑物审批的初审</w:t>
            </w:r>
          </w:p>
        </w:tc>
        <w:tc>
          <w:tcPr>
            <w:tcW w:w="2173" w:type="dxa"/>
          </w:tcPr>
          <w:p w14:paraId="0F771A18">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7D33509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32B895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31C8D0DB">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59D0777A">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4EAA32B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C59F316">
            <w:pPr>
              <w:spacing w:line="240" w:lineRule="exact"/>
              <w:jc w:val="center"/>
              <w:rPr>
                <w:rFonts w:ascii="Times New Roman" w:hAnsi="Times New Roman"/>
                <w:sz w:val="30"/>
                <w:szCs w:val="30"/>
              </w:rPr>
            </w:pPr>
          </w:p>
        </w:tc>
        <w:tc>
          <w:tcPr>
            <w:tcW w:w="540" w:type="dxa"/>
            <w:shd w:val="clear" w:color="auto" w:fill="auto"/>
            <w:vAlign w:val="center"/>
          </w:tcPr>
          <w:p w14:paraId="4FCEDA25">
            <w:pPr>
              <w:spacing w:line="240" w:lineRule="exact"/>
              <w:jc w:val="center"/>
              <w:rPr>
                <w:rFonts w:ascii="Times New Roman" w:hAnsi="Times New Roman"/>
                <w:sz w:val="30"/>
                <w:szCs w:val="30"/>
              </w:rPr>
            </w:pPr>
          </w:p>
        </w:tc>
        <w:tc>
          <w:tcPr>
            <w:tcW w:w="736" w:type="dxa"/>
            <w:shd w:val="clear" w:color="auto" w:fill="auto"/>
            <w:vAlign w:val="center"/>
          </w:tcPr>
          <w:p w14:paraId="1BC0BAAC">
            <w:pPr>
              <w:spacing w:line="240" w:lineRule="exact"/>
              <w:jc w:val="center"/>
              <w:rPr>
                <w:rFonts w:ascii="Times New Roman" w:hAnsi="Times New Roman"/>
                <w:sz w:val="30"/>
                <w:szCs w:val="30"/>
              </w:rPr>
            </w:pPr>
          </w:p>
        </w:tc>
      </w:tr>
      <w:tr w14:paraId="19F4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0B530E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31</w:t>
            </w:r>
          </w:p>
        </w:tc>
        <w:tc>
          <w:tcPr>
            <w:tcW w:w="900" w:type="dxa"/>
            <w:vMerge w:val="continue"/>
            <w:shd w:val="clear" w:color="auto" w:fill="auto"/>
            <w:vAlign w:val="center"/>
          </w:tcPr>
          <w:p w14:paraId="4FB23B2B">
            <w:pPr>
              <w:spacing w:line="240" w:lineRule="exact"/>
              <w:rPr>
                <w:rFonts w:ascii="仿宋_GB2312" w:hAnsi="Times New Roman" w:eastAsia="仿宋_GB2312"/>
                <w:sz w:val="18"/>
                <w:szCs w:val="18"/>
              </w:rPr>
            </w:pPr>
          </w:p>
        </w:tc>
        <w:tc>
          <w:tcPr>
            <w:tcW w:w="887" w:type="dxa"/>
            <w:shd w:val="clear" w:color="auto" w:fill="auto"/>
            <w:vAlign w:val="center"/>
          </w:tcPr>
          <w:p w14:paraId="3CDA8702">
            <w:pPr>
              <w:spacing w:line="240" w:lineRule="exact"/>
              <w:rPr>
                <w:rFonts w:ascii="仿宋_GB2312" w:hAnsi="Times New Roman" w:eastAsia="仿宋_GB2312"/>
                <w:sz w:val="18"/>
                <w:szCs w:val="18"/>
              </w:rPr>
            </w:pPr>
            <w:r>
              <w:rPr>
                <w:rFonts w:ascii="仿宋_GB2312" w:hAnsi="Times New Roman" w:eastAsia="仿宋_GB2312"/>
                <w:sz w:val="18"/>
                <w:szCs w:val="18"/>
              </w:rPr>
              <w:t>在寺观教堂内进行改变现有布局和功能的改建或新建建筑物审批的初审</w:t>
            </w:r>
          </w:p>
        </w:tc>
        <w:tc>
          <w:tcPr>
            <w:tcW w:w="2173" w:type="dxa"/>
          </w:tcPr>
          <w:p w14:paraId="5BA53226">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14895D9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201F105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57FB17F2">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57B295A">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1259B4F7">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616ECC2">
            <w:pPr>
              <w:spacing w:line="240" w:lineRule="exact"/>
              <w:jc w:val="center"/>
              <w:rPr>
                <w:rFonts w:ascii="Times New Roman" w:hAnsi="Times New Roman"/>
                <w:sz w:val="30"/>
                <w:szCs w:val="30"/>
              </w:rPr>
            </w:pPr>
          </w:p>
        </w:tc>
        <w:tc>
          <w:tcPr>
            <w:tcW w:w="540" w:type="dxa"/>
            <w:shd w:val="clear" w:color="auto" w:fill="auto"/>
            <w:vAlign w:val="center"/>
          </w:tcPr>
          <w:p w14:paraId="724CA0A5">
            <w:pPr>
              <w:spacing w:line="240" w:lineRule="exact"/>
              <w:jc w:val="center"/>
              <w:rPr>
                <w:rFonts w:ascii="Times New Roman" w:hAnsi="Times New Roman"/>
                <w:sz w:val="30"/>
                <w:szCs w:val="30"/>
              </w:rPr>
            </w:pPr>
          </w:p>
        </w:tc>
        <w:tc>
          <w:tcPr>
            <w:tcW w:w="736" w:type="dxa"/>
            <w:shd w:val="clear" w:color="auto" w:fill="auto"/>
            <w:vAlign w:val="center"/>
          </w:tcPr>
          <w:p w14:paraId="7F2B3DF2">
            <w:pPr>
              <w:spacing w:line="240" w:lineRule="exact"/>
              <w:jc w:val="center"/>
              <w:rPr>
                <w:rFonts w:ascii="Times New Roman" w:hAnsi="Times New Roman"/>
                <w:sz w:val="30"/>
                <w:szCs w:val="30"/>
              </w:rPr>
            </w:pPr>
          </w:p>
        </w:tc>
      </w:tr>
      <w:tr w14:paraId="0236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9F811F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32</w:t>
            </w:r>
          </w:p>
        </w:tc>
        <w:tc>
          <w:tcPr>
            <w:tcW w:w="900" w:type="dxa"/>
            <w:vMerge w:val="continue"/>
            <w:shd w:val="clear" w:color="auto" w:fill="auto"/>
            <w:vAlign w:val="center"/>
          </w:tcPr>
          <w:p w14:paraId="4E740019">
            <w:pPr>
              <w:spacing w:line="240" w:lineRule="exact"/>
              <w:rPr>
                <w:rFonts w:ascii="仿宋_GB2312" w:hAnsi="Times New Roman" w:eastAsia="仿宋_GB2312"/>
                <w:sz w:val="18"/>
                <w:szCs w:val="18"/>
              </w:rPr>
            </w:pPr>
          </w:p>
        </w:tc>
        <w:tc>
          <w:tcPr>
            <w:tcW w:w="887" w:type="dxa"/>
            <w:shd w:val="clear" w:color="auto" w:fill="auto"/>
            <w:vAlign w:val="center"/>
          </w:tcPr>
          <w:p w14:paraId="26C0C653">
            <w:pPr>
              <w:spacing w:line="240" w:lineRule="exact"/>
              <w:rPr>
                <w:rFonts w:ascii="仿宋_GB2312" w:hAnsi="Times New Roman" w:eastAsia="仿宋_GB2312"/>
                <w:sz w:val="18"/>
                <w:szCs w:val="18"/>
              </w:rPr>
            </w:pPr>
            <w:r>
              <w:rPr>
                <w:rFonts w:ascii="仿宋_GB2312" w:hAnsi="Times New Roman" w:eastAsia="仿宋_GB2312"/>
                <w:sz w:val="18"/>
                <w:szCs w:val="18"/>
              </w:rPr>
              <w:t>宗教活动场所登记审批</w:t>
            </w:r>
          </w:p>
        </w:tc>
        <w:tc>
          <w:tcPr>
            <w:tcW w:w="2173" w:type="dxa"/>
          </w:tcPr>
          <w:p w14:paraId="2A5CFAF8">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1C4E0CB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2A8F58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5CD0AB2B">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98834F2">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5B650CE8">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0984D0D">
            <w:pPr>
              <w:spacing w:line="240" w:lineRule="exact"/>
              <w:jc w:val="center"/>
              <w:rPr>
                <w:rFonts w:ascii="Times New Roman" w:hAnsi="Times New Roman"/>
                <w:sz w:val="30"/>
                <w:szCs w:val="30"/>
              </w:rPr>
            </w:pPr>
          </w:p>
        </w:tc>
        <w:tc>
          <w:tcPr>
            <w:tcW w:w="540" w:type="dxa"/>
            <w:shd w:val="clear" w:color="auto" w:fill="auto"/>
            <w:vAlign w:val="center"/>
          </w:tcPr>
          <w:p w14:paraId="2FFA77B3">
            <w:pPr>
              <w:spacing w:line="240" w:lineRule="exact"/>
              <w:jc w:val="center"/>
              <w:rPr>
                <w:rFonts w:ascii="Times New Roman" w:hAnsi="Times New Roman"/>
                <w:sz w:val="30"/>
                <w:szCs w:val="30"/>
              </w:rPr>
            </w:pPr>
          </w:p>
        </w:tc>
        <w:tc>
          <w:tcPr>
            <w:tcW w:w="736" w:type="dxa"/>
            <w:shd w:val="clear" w:color="auto" w:fill="auto"/>
            <w:vAlign w:val="center"/>
          </w:tcPr>
          <w:p w14:paraId="556A0101">
            <w:pPr>
              <w:spacing w:line="240" w:lineRule="exact"/>
              <w:jc w:val="center"/>
              <w:rPr>
                <w:rFonts w:ascii="Times New Roman" w:hAnsi="Times New Roman"/>
                <w:sz w:val="30"/>
                <w:szCs w:val="30"/>
              </w:rPr>
            </w:pPr>
          </w:p>
        </w:tc>
      </w:tr>
      <w:tr w14:paraId="6915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B4CF4BF">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33</w:t>
            </w:r>
          </w:p>
        </w:tc>
        <w:tc>
          <w:tcPr>
            <w:tcW w:w="900" w:type="dxa"/>
            <w:vMerge w:val="continue"/>
            <w:shd w:val="clear" w:color="auto" w:fill="auto"/>
            <w:vAlign w:val="center"/>
          </w:tcPr>
          <w:p w14:paraId="17A7D322">
            <w:pPr>
              <w:spacing w:line="240" w:lineRule="exact"/>
              <w:rPr>
                <w:rFonts w:ascii="仿宋_GB2312" w:hAnsi="Times New Roman" w:eastAsia="仿宋_GB2312"/>
                <w:sz w:val="18"/>
                <w:szCs w:val="18"/>
              </w:rPr>
            </w:pPr>
          </w:p>
        </w:tc>
        <w:tc>
          <w:tcPr>
            <w:tcW w:w="887" w:type="dxa"/>
            <w:shd w:val="clear" w:color="auto" w:fill="auto"/>
            <w:vAlign w:val="center"/>
          </w:tcPr>
          <w:p w14:paraId="19B019ED">
            <w:pPr>
              <w:spacing w:line="240" w:lineRule="exact"/>
              <w:rPr>
                <w:rFonts w:ascii="仿宋_GB2312" w:hAnsi="Times New Roman" w:eastAsia="仿宋_GB2312"/>
                <w:sz w:val="18"/>
                <w:szCs w:val="18"/>
              </w:rPr>
            </w:pPr>
            <w:r>
              <w:rPr>
                <w:rFonts w:ascii="仿宋_GB2312" w:hAnsi="Times New Roman" w:eastAsia="仿宋_GB2312"/>
                <w:sz w:val="18"/>
                <w:szCs w:val="18"/>
              </w:rPr>
              <w:t>宗教活动场所变更审批</w:t>
            </w:r>
          </w:p>
        </w:tc>
        <w:tc>
          <w:tcPr>
            <w:tcW w:w="2173" w:type="dxa"/>
          </w:tcPr>
          <w:p w14:paraId="3439A3B4">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1F6AB47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0AFA8CB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52D55F3">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FE5E0EB">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0D7E0207">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EAAFDD0">
            <w:pPr>
              <w:spacing w:line="240" w:lineRule="exact"/>
              <w:jc w:val="center"/>
              <w:rPr>
                <w:rFonts w:ascii="Times New Roman" w:hAnsi="Times New Roman"/>
                <w:sz w:val="30"/>
                <w:szCs w:val="30"/>
              </w:rPr>
            </w:pPr>
          </w:p>
        </w:tc>
        <w:tc>
          <w:tcPr>
            <w:tcW w:w="540" w:type="dxa"/>
            <w:shd w:val="clear" w:color="auto" w:fill="auto"/>
            <w:vAlign w:val="center"/>
          </w:tcPr>
          <w:p w14:paraId="0E83C69F">
            <w:pPr>
              <w:spacing w:line="240" w:lineRule="exact"/>
              <w:jc w:val="center"/>
              <w:rPr>
                <w:rFonts w:ascii="Times New Roman" w:hAnsi="Times New Roman"/>
                <w:sz w:val="30"/>
                <w:szCs w:val="30"/>
              </w:rPr>
            </w:pPr>
          </w:p>
        </w:tc>
        <w:tc>
          <w:tcPr>
            <w:tcW w:w="736" w:type="dxa"/>
            <w:shd w:val="clear" w:color="auto" w:fill="auto"/>
            <w:vAlign w:val="center"/>
          </w:tcPr>
          <w:p w14:paraId="7D541DD6">
            <w:pPr>
              <w:spacing w:line="240" w:lineRule="exact"/>
              <w:jc w:val="center"/>
              <w:rPr>
                <w:rFonts w:ascii="Times New Roman" w:hAnsi="Times New Roman"/>
                <w:sz w:val="30"/>
                <w:szCs w:val="30"/>
              </w:rPr>
            </w:pPr>
          </w:p>
        </w:tc>
      </w:tr>
      <w:tr w14:paraId="367B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41659D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34</w:t>
            </w:r>
          </w:p>
        </w:tc>
        <w:tc>
          <w:tcPr>
            <w:tcW w:w="900" w:type="dxa"/>
            <w:vMerge w:val="continue"/>
            <w:shd w:val="clear" w:color="auto" w:fill="auto"/>
            <w:vAlign w:val="center"/>
          </w:tcPr>
          <w:p w14:paraId="49C5B94E">
            <w:pPr>
              <w:spacing w:line="240" w:lineRule="exact"/>
              <w:rPr>
                <w:rFonts w:ascii="仿宋_GB2312" w:hAnsi="Times New Roman" w:eastAsia="仿宋_GB2312"/>
                <w:sz w:val="18"/>
                <w:szCs w:val="18"/>
              </w:rPr>
            </w:pPr>
          </w:p>
        </w:tc>
        <w:tc>
          <w:tcPr>
            <w:tcW w:w="887" w:type="dxa"/>
            <w:shd w:val="clear" w:color="auto" w:fill="auto"/>
            <w:vAlign w:val="center"/>
          </w:tcPr>
          <w:p w14:paraId="44F0EFB2">
            <w:pPr>
              <w:spacing w:line="240" w:lineRule="exact"/>
              <w:rPr>
                <w:rFonts w:ascii="仿宋_GB2312" w:hAnsi="Times New Roman" w:eastAsia="仿宋_GB2312"/>
                <w:sz w:val="18"/>
                <w:szCs w:val="18"/>
              </w:rPr>
            </w:pPr>
            <w:r>
              <w:rPr>
                <w:rFonts w:ascii="仿宋_GB2312" w:hAnsi="Times New Roman" w:eastAsia="仿宋_GB2312"/>
                <w:sz w:val="18"/>
                <w:szCs w:val="18"/>
              </w:rPr>
              <w:t>宗教活动场所终止审批</w:t>
            </w:r>
          </w:p>
        </w:tc>
        <w:tc>
          <w:tcPr>
            <w:tcW w:w="2173" w:type="dxa"/>
          </w:tcPr>
          <w:p w14:paraId="69B7DA60">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7FC5B02D">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249C0B9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C21C76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65737C98">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44FB46B6">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1CCA68C">
            <w:pPr>
              <w:spacing w:line="240" w:lineRule="exact"/>
              <w:jc w:val="center"/>
              <w:rPr>
                <w:rFonts w:ascii="Times New Roman" w:hAnsi="Times New Roman"/>
                <w:sz w:val="30"/>
                <w:szCs w:val="30"/>
              </w:rPr>
            </w:pPr>
          </w:p>
        </w:tc>
        <w:tc>
          <w:tcPr>
            <w:tcW w:w="540" w:type="dxa"/>
            <w:shd w:val="clear" w:color="auto" w:fill="auto"/>
            <w:vAlign w:val="center"/>
          </w:tcPr>
          <w:p w14:paraId="7F6BEF7E">
            <w:pPr>
              <w:spacing w:line="240" w:lineRule="exact"/>
              <w:jc w:val="center"/>
              <w:rPr>
                <w:rFonts w:ascii="Times New Roman" w:hAnsi="Times New Roman"/>
                <w:sz w:val="30"/>
                <w:szCs w:val="30"/>
              </w:rPr>
            </w:pPr>
          </w:p>
        </w:tc>
        <w:tc>
          <w:tcPr>
            <w:tcW w:w="736" w:type="dxa"/>
            <w:shd w:val="clear" w:color="auto" w:fill="auto"/>
            <w:vAlign w:val="center"/>
          </w:tcPr>
          <w:p w14:paraId="3AA22408">
            <w:pPr>
              <w:spacing w:line="240" w:lineRule="exact"/>
              <w:jc w:val="center"/>
              <w:rPr>
                <w:rFonts w:ascii="Times New Roman" w:hAnsi="Times New Roman"/>
                <w:sz w:val="30"/>
                <w:szCs w:val="30"/>
              </w:rPr>
            </w:pPr>
          </w:p>
        </w:tc>
      </w:tr>
      <w:tr w14:paraId="4395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43CF11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35</w:t>
            </w:r>
          </w:p>
        </w:tc>
        <w:tc>
          <w:tcPr>
            <w:tcW w:w="900" w:type="dxa"/>
            <w:vMerge w:val="continue"/>
            <w:shd w:val="clear" w:color="auto" w:fill="auto"/>
            <w:vAlign w:val="center"/>
          </w:tcPr>
          <w:p w14:paraId="4D1212B2">
            <w:pPr>
              <w:spacing w:line="240" w:lineRule="exact"/>
              <w:rPr>
                <w:rFonts w:ascii="仿宋_GB2312" w:hAnsi="Times New Roman" w:eastAsia="仿宋_GB2312"/>
                <w:sz w:val="18"/>
                <w:szCs w:val="18"/>
              </w:rPr>
            </w:pPr>
          </w:p>
        </w:tc>
        <w:tc>
          <w:tcPr>
            <w:tcW w:w="887" w:type="dxa"/>
            <w:shd w:val="clear" w:color="auto" w:fill="auto"/>
            <w:vAlign w:val="center"/>
          </w:tcPr>
          <w:p w14:paraId="201AEA58">
            <w:pPr>
              <w:spacing w:line="240" w:lineRule="exact"/>
              <w:rPr>
                <w:rFonts w:ascii="仿宋_GB2312" w:hAnsi="Times New Roman" w:eastAsia="仿宋_GB2312"/>
                <w:sz w:val="18"/>
                <w:szCs w:val="18"/>
              </w:rPr>
            </w:pPr>
            <w:r>
              <w:rPr>
                <w:rFonts w:ascii="仿宋_GB2312" w:hAnsi="Times New Roman" w:eastAsia="仿宋_GB2312"/>
                <w:sz w:val="18"/>
                <w:szCs w:val="18"/>
              </w:rPr>
              <w:t>宗教团体成立前审批</w:t>
            </w:r>
          </w:p>
        </w:tc>
        <w:tc>
          <w:tcPr>
            <w:tcW w:w="2173" w:type="dxa"/>
          </w:tcPr>
          <w:p w14:paraId="6E610EBD">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5F62193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3174B29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4D825192">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75D2CE7D">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3717E8DE">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9999E43">
            <w:pPr>
              <w:spacing w:line="240" w:lineRule="exact"/>
              <w:jc w:val="center"/>
              <w:rPr>
                <w:rFonts w:ascii="Times New Roman" w:hAnsi="Times New Roman"/>
                <w:sz w:val="30"/>
                <w:szCs w:val="30"/>
              </w:rPr>
            </w:pPr>
          </w:p>
        </w:tc>
        <w:tc>
          <w:tcPr>
            <w:tcW w:w="540" w:type="dxa"/>
            <w:shd w:val="clear" w:color="auto" w:fill="auto"/>
            <w:vAlign w:val="center"/>
          </w:tcPr>
          <w:p w14:paraId="6728C2A9">
            <w:pPr>
              <w:spacing w:line="240" w:lineRule="exact"/>
              <w:jc w:val="center"/>
              <w:rPr>
                <w:rFonts w:ascii="Times New Roman" w:hAnsi="Times New Roman"/>
                <w:sz w:val="30"/>
                <w:szCs w:val="30"/>
              </w:rPr>
            </w:pPr>
          </w:p>
        </w:tc>
        <w:tc>
          <w:tcPr>
            <w:tcW w:w="736" w:type="dxa"/>
            <w:shd w:val="clear" w:color="auto" w:fill="auto"/>
            <w:vAlign w:val="center"/>
          </w:tcPr>
          <w:p w14:paraId="144ABCCB">
            <w:pPr>
              <w:spacing w:line="240" w:lineRule="exact"/>
              <w:jc w:val="center"/>
              <w:rPr>
                <w:rFonts w:ascii="Times New Roman" w:hAnsi="Times New Roman"/>
                <w:sz w:val="30"/>
                <w:szCs w:val="30"/>
              </w:rPr>
            </w:pPr>
          </w:p>
        </w:tc>
      </w:tr>
      <w:tr w14:paraId="1E22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DDDA2B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36</w:t>
            </w:r>
          </w:p>
        </w:tc>
        <w:tc>
          <w:tcPr>
            <w:tcW w:w="900" w:type="dxa"/>
            <w:vMerge w:val="continue"/>
            <w:shd w:val="clear" w:color="auto" w:fill="auto"/>
            <w:vAlign w:val="center"/>
          </w:tcPr>
          <w:p w14:paraId="5625B989">
            <w:pPr>
              <w:spacing w:line="240" w:lineRule="exact"/>
              <w:rPr>
                <w:rFonts w:ascii="仿宋_GB2312" w:hAnsi="Times New Roman" w:eastAsia="仿宋_GB2312"/>
                <w:sz w:val="18"/>
                <w:szCs w:val="18"/>
              </w:rPr>
            </w:pPr>
          </w:p>
        </w:tc>
        <w:tc>
          <w:tcPr>
            <w:tcW w:w="887" w:type="dxa"/>
            <w:shd w:val="clear" w:color="auto" w:fill="auto"/>
            <w:vAlign w:val="center"/>
          </w:tcPr>
          <w:p w14:paraId="05D789B9">
            <w:pPr>
              <w:spacing w:line="240" w:lineRule="exact"/>
              <w:rPr>
                <w:rFonts w:ascii="仿宋_GB2312" w:hAnsi="Times New Roman" w:eastAsia="仿宋_GB2312"/>
                <w:sz w:val="18"/>
                <w:szCs w:val="18"/>
              </w:rPr>
            </w:pPr>
            <w:r>
              <w:rPr>
                <w:rFonts w:ascii="仿宋_GB2312" w:hAnsi="Times New Roman" w:eastAsia="仿宋_GB2312"/>
                <w:sz w:val="18"/>
                <w:szCs w:val="18"/>
              </w:rPr>
              <w:t>宗教团体注销前审批</w:t>
            </w:r>
          </w:p>
        </w:tc>
        <w:tc>
          <w:tcPr>
            <w:tcW w:w="2173" w:type="dxa"/>
          </w:tcPr>
          <w:p w14:paraId="7E6F3C59">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043A183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851DE6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5BB6C55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07E3B51A">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4ECDB149">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F3DBBB5">
            <w:pPr>
              <w:spacing w:line="240" w:lineRule="exact"/>
              <w:jc w:val="center"/>
              <w:rPr>
                <w:rFonts w:ascii="Times New Roman" w:hAnsi="Times New Roman"/>
                <w:sz w:val="30"/>
                <w:szCs w:val="30"/>
              </w:rPr>
            </w:pPr>
          </w:p>
        </w:tc>
        <w:tc>
          <w:tcPr>
            <w:tcW w:w="540" w:type="dxa"/>
            <w:shd w:val="clear" w:color="auto" w:fill="auto"/>
            <w:vAlign w:val="center"/>
          </w:tcPr>
          <w:p w14:paraId="59797B91">
            <w:pPr>
              <w:spacing w:line="240" w:lineRule="exact"/>
              <w:jc w:val="center"/>
              <w:rPr>
                <w:rFonts w:ascii="Times New Roman" w:hAnsi="Times New Roman"/>
                <w:sz w:val="30"/>
                <w:szCs w:val="30"/>
              </w:rPr>
            </w:pPr>
          </w:p>
        </w:tc>
        <w:tc>
          <w:tcPr>
            <w:tcW w:w="736" w:type="dxa"/>
            <w:shd w:val="clear" w:color="auto" w:fill="auto"/>
            <w:vAlign w:val="center"/>
          </w:tcPr>
          <w:p w14:paraId="7596286B">
            <w:pPr>
              <w:spacing w:line="240" w:lineRule="exact"/>
              <w:jc w:val="center"/>
              <w:rPr>
                <w:rFonts w:ascii="Times New Roman" w:hAnsi="Times New Roman"/>
                <w:sz w:val="30"/>
                <w:szCs w:val="30"/>
              </w:rPr>
            </w:pPr>
          </w:p>
        </w:tc>
      </w:tr>
      <w:tr w14:paraId="53AD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C355DF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37</w:t>
            </w:r>
          </w:p>
        </w:tc>
        <w:tc>
          <w:tcPr>
            <w:tcW w:w="900" w:type="dxa"/>
            <w:vMerge w:val="continue"/>
            <w:shd w:val="clear" w:color="auto" w:fill="auto"/>
            <w:vAlign w:val="center"/>
          </w:tcPr>
          <w:p w14:paraId="02E71540">
            <w:pPr>
              <w:spacing w:line="240" w:lineRule="exact"/>
              <w:rPr>
                <w:rFonts w:ascii="仿宋_GB2312" w:hAnsi="Times New Roman" w:eastAsia="仿宋_GB2312"/>
                <w:sz w:val="18"/>
                <w:szCs w:val="18"/>
              </w:rPr>
            </w:pPr>
          </w:p>
        </w:tc>
        <w:tc>
          <w:tcPr>
            <w:tcW w:w="887" w:type="dxa"/>
            <w:shd w:val="clear" w:color="auto" w:fill="auto"/>
            <w:vAlign w:val="center"/>
          </w:tcPr>
          <w:p w14:paraId="698A8C31">
            <w:pPr>
              <w:spacing w:line="240" w:lineRule="exact"/>
              <w:rPr>
                <w:rFonts w:ascii="仿宋_GB2312" w:hAnsi="Times New Roman" w:eastAsia="仿宋_GB2312"/>
                <w:sz w:val="18"/>
                <w:szCs w:val="18"/>
              </w:rPr>
            </w:pPr>
            <w:r>
              <w:rPr>
                <w:rFonts w:ascii="仿宋_GB2312" w:hAnsi="Times New Roman" w:eastAsia="仿宋_GB2312"/>
                <w:sz w:val="18"/>
                <w:szCs w:val="18"/>
              </w:rPr>
              <w:t>宗教活动场所法人登记审批</w:t>
            </w:r>
          </w:p>
        </w:tc>
        <w:tc>
          <w:tcPr>
            <w:tcW w:w="2173" w:type="dxa"/>
          </w:tcPr>
          <w:p w14:paraId="576A3482">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2078F43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10BD64F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042B400D">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69990112">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698B3CAB">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F315741">
            <w:pPr>
              <w:spacing w:line="240" w:lineRule="exact"/>
              <w:jc w:val="center"/>
              <w:rPr>
                <w:rFonts w:ascii="Times New Roman" w:hAnsi="Times New Roman"/>
                <w:sz w:val="30"/>
                <w:szCs w:val="30"/>
              </w:rPr>
            </w:pPr>
          </w:p>
        </w:tc>
        <w:tc>
          <w:tcPr>
            <w:tcW w:w="540" w:type="dxa"/>
            <w:shd w:val="clear" w:color="auto" w:fill="auto"/>
            <w:vAlign w:val="center"/>
          </w:tcPr>
          <w:p w14:paraId="15483F89">
            <w:pPr>
              <w:spacing w:line="240" w:lineRule="exact"/>
              <w:jc w:val="center"/>
              <w:rPr>
                <w:rFonts w:ascii="Times New Roman" w:hAnsi="Times New Roman"/>
                <w:sz w:val="30"/>
                <w:szCs w:val="30"/>
              </w:rPr>
            </w:pPr>
          </w:p>
        </w:tc>
        <w:tc>
          <w:tcPr>
            <w:tcW w:w="736" w:type="dxa"/>
            <w:shd w:val="clear" w:color="auto" w:fill="auto"/>
            <w:vAlign w:val="center"/>
          </w:tcPr>
          <w:p w14:paraId="25445C3C">
            <w:pPr>
              <w:spacing w:line="240" w:lineRule="exact"/>
              <w:jc w:val="center"/>
              <w:rPr>
                <w:rFonts w:ascii="Times New Roman" w:hAnsi="Times New Roman"/>
                <w:sz w:val="30"/>
                <w:szCs w:val="30"/>
              </w:rPr>
            </w:pPr>
          </w:p>
        </w:tc>
      </w:tr>
      <w:tr w14:paraId="681F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2537A9B">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38</w:t>
            </w:r>
          </w:p>
        </w:tc>
        <w:tc>
          <w:tcPr>
            <w:tcW w:w="900" w:type="dxa"/>
            <w:vMerge w:val="continue"/>
            <w:shd w:val="clear" w:color="auto" w:fill="auto"/>
            <w:vAlign w:val="center"/>
          </w:tcPr>
          <w:p w14:paraId="7743F99C">
            <w:pPr>
              <w:spacing w:line="240" w:lineRule="exact"/>
              <w:rPr>
                <w:rFonts w:ascii="仿宋_GB2312" w:hAnsi="Times New Roman" w:eastAsia="仿宋_GB2312"/>
                <w:sz w:val="18"/>
                <w:szCs w:val="18"/>
              </w:rPr>
            </w:pPr>
          </w:p>
        </w:tc>
        <w:tc>
          <w:tcPr>
            <w:tcW w:w="887" w:type="dxa"/>
            <w:shd w:val="clear" w:color="auto" w:fill="auto"/>
            <w:vAlign w:val="center"/>
          </w:tcPr>
          <w:p w14:paraId="3BC3AA9D">
            <w:pPr>
              <w:spacing w:line="240" w:lineRule="exact"/>
              <w:rPr>
                <w:rFonts w:ascii="仿宋_GB2312" w:hAnsi="Times New Roman" w:eastAsia="仿宋_GB2312"/>
                <w:sz w:val="18"/>
                <w:szCs w:val="18"/>
              </w:rPr>
            </w:pPr>
            <w:r>
              <w:rPr>
                <w:rFonts w:hint="default" w:ascii="仿宋_GB2312" w:hAnsi="Times New Roman" w:eastAsia="仿宋_GB2312"/>
                <w:sz w:val="18"/>
                <w:szCs w:val="18"/>
              </w:rPr>
              <w:t>设立宗教临时活动地点审批</w:t>
            </w:r>
          </w:p>
        </w:tc>
        <w:tc>
          <w:tcPr>
            <w:tcW w:w="2173" w:type="dxa"/>
          </w:tcPr>
          <w:p w14:paraId="2BFA2007">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7853282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626A1FA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A88E4BC">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250AD4D">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407EACCF">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D68DB93">
            <w:pPr>
              <w:spacing w:line="240" w:lineRule="exact"/>
              <w:jc w:val="center"/>
              <w:rPr>
                <w:rFonts w:ascii="Times New Roman" w:hAnsi="Times New Roman"/>
                <w:sz w:val="30"/>
                <w:szCs w:val="30"/>
              </w:rPr>
            </w:pPr>
          </w:p>
        </w:tc>
        <w:tc>
          <w:tcPr>
            <w:tcW w:w="540" w:type="dxa"/>
            <w:shd w:val="clear" w:color="auto" w:fill="auto"/>
            <w:vAlign w:val="center"/>
          </w:tcPr>
          <w:p w14:paraId="3253953D">
            <w:pPr>
              <w:spacing w:line="240" w:lineRule="exact"/>
              <w:jc w:val="center"/>
              <w:rPr>
                <w:rFonts w:ascii="Times New Roman" w:hAnsi="Times New Roman"/>
                <w:sz w:val="30"/>
                <w:szCs w:val="30"/>
              </w:rPr>
            </w:pPr>
          </w:p>
        </w:tc>
        <w:tc>
          <w:tcPr>
            <w:tcW w:w="736" w:type="dxa"/>
            <w:shd w:val="clear" w:color="auto" w:fill="auto"/>
            <w:vAlign w:val="center"/>
          </w:tcPr>
          <w:p w14:paraId="49944F9D">
            <w:pPr>
              <w:spacing w:line="240" w:lineRule="exact"/>
              <w:jc w:val="center"/>
              <w:rPr>
                <w:rFonts w:ascii="Times New Roman" w:hAnsi="Times New Roman"/>
                <w:sz w:val="30"/>
                <w:szCs w:val="30"/>
              </w:rPr>
            </w:pPr>
          </w:p>
        </w:tc>
      </w:tr>
      <w:tr w14:paraId="0AC2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E95118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900" w:type="dxa"/>
            <w:vMerge w:val="continue"/>
            <w:shd w:val="clear" w:color="auto" w:fill="auto"/>
            <w:vAlign w:val="center"/>
          </w:tcPr>
          <w:p w14:paraId="1DCC989B">
            <w:pPr>
              <w:spacing w:line="240" w:lineRule="exact"/>
              <w:rPr>
                <w:rFonts w:ascii="仿宋_GB2312" w:hAnsi="Times New Roman" w:eastAsia="仿宋_GB2312"/>
                <w:sz w:val="18"/>
                <w:szCs w:val="18"/>
              </w:rPr>
            </w:pPr>
          </w:p>
        </w:tc>
        <w:tc>
          <w:tcPr>
            <w:tcW w:w="887" w:type="dxa"/>
            <w:shd w:val="clear" w:color="auto" w:fill="auto"/>
            <w:vAlign w:val="center"/>
          </w:tcPr>
          <w:p w14:paraId="5A62081E">
            <w:pPr>
              <w:spacing w:line="240" w:lineRule="exact"/>
              <w:rPr>
                <w:rFonts w:ascii="仿宋_GB2312" w:hAnsi="Times New Roman" w:eastAsia="仿宋_GB2312"/>
                <w:sz w:val="18"/>
                <w:szCs w:val="18"/>
              </w:rPr>
            </w:pPr>
            <w:r>
              <w:rPr>
                <w:rFonts w:ascii="仿宋_GB2312" w:hAnsi="Times New Roman" w:eastAsia="仿宋_GB2312"/>
                <w:sz w:val="18"/>
                <w:szCs w:val="18"/>
              </w:rPr>
              <w:t>宗教团体、宗教院校、宗教活动场所接受境外组织和个人捐赠审批</w:t>
            </w:r>
          </w:p>
        </w:tc>
        <w:tc>
          <w:tcPr>
            <w:tcW w:w="2173" w:type="dxa"/>
          </w:tcPr>
          <w:p w14:paraId="29EC873C">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5408133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7A9A822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2BBEF5F7">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376E7AD6">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02295BFE">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624BDC4">
            <w:pPr>
              <w:spacing w:line="240" w:lineRule="exact"/>
              <w:jc w:val="center"/>
              <w:rPr>
                <w:rFonts w:ascii="Times New Roman" w:hAnsi="Times New Roman"/>
                <w:sz w:val="30"/>
                <w:szCs w:val="30"/>
              </w:rPr>
            </w:pPr>
          </w:p>
        </w:tc>
        <w:tc>
          <w:tcPr>
            <w:tcW w:w="540" w:type="dxa"/>
            <w:shd w:val="clear" w:color="auto" w:fill="auto"/>
            <w:vAlign w:val="center"/>
          </w:tcPr>
          <w:p w14:paraId="1DE7A52C">
            <w:pPr>
              <w:spacing w:line="240" w:lineRule="exact"/>
              <w:jc w:val="center"/>
              <w:rPr>
                <w:rFonts w:ascii="Times New Roman" w:hAnsi="Times New Roman"/>
                <w:sz w:val="30"/>
                <w:szCs w:val="30"/>
              </w:rPr>
            </w:pPr>
          </w:p>
        </w:tc>
        <w:tc>
          <w:tcPr>
            <w:tcW w:w="736" w:type="dxa"/>
            <w:shd w:val="clear" w:color="auto" w:fill="auto"/>
            <w:vAlign w:val="center"/>
          </w:tcPr>
          <w:p w14:paraId="506371BB">
            <w:pPr>
              <w:spacing w:line="240" w:lineRule="exact"/>
              <w:jc w:val="center"/>
              <w:rPr>
                <w:rFonts w:ascii="Times New Roman" w:hAnsi="Times New Roman"/>
                <w:sz w:val="30"/>
                <w:szCs w:val="30"/>
              </w:rPr>
            </w:pPr>
          </w:p>
        </w:tc>
      </w:tr>
      <w:tr w14:paraId="2151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F20E2E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40</w:t>
            </w:r>
          </w:p>
        </w:tc>
        <w:tc>
          <w:tcPr>
            <w:tcW w:w="900" w:type="dxa"/>
            <w:vMerge w:val="continue"/>
            <w:shd w:val="clear" w:color="auto" w:fill="auto"/>
            <w:vAlign w:val="center"/>
          </w:tcPr>
          <w:p w14:paraId="7A63D2B9">
            <w:pPr>
              <w:spacing w:line="240" w:lineRule="exact"/>
              <w:rPr>
                <w:rFonts w:ascii="仿宋_GB2312" w:hAnsi="Times New Roman" w:eastAsia="仿宋_GB2312"/>
                <w:sz w:val="18"/>
                <w:szCs w:val="18"/>
              </w:rPr>
            </w:pPr>
          </w:p>
        </w:tc>
        <w:tc>
          <w:tcPr>
            <w:tcW w:w="887" w:type="dxa"/>
            <w:shd w:val="clear" w:color="auto" w:fill="auto"/>
            <w:vAlign w:val="center"/>
          </w:tcPr>
          <w:p w14:paraId="11E5BB48">
            <w:pPr>
              <w:spacing w:line="240" w:lineRule="exact"/>
              <w:rPr>
                <w:rFonts w:ascii="仿宋_GB2312" w:hAnsi="Times New Roman" w:eastAsia="仿宋_GB2312"/>
                <w:sz w:val="18"/>
                <w:szCs w:val="18"/>
              </w:rPr>
            </w:pPr>
            <w:r>
              <w:rPr>
                <w:rFonts w:ascii="仿宋_GB2312" w:hAnsi="Times New Roman" w:eastAsia="仿宋_GB2312"/>
                <w:sz w:val="18"/>
                <w:szCs w:val="18"/>
              </w:rPr>
              <w:t>18周岁以下公民民族成份变更的初审</w:t>
            </w:r>
          </w:p>
        </w:tc>
        <w:tc>
          <w:tcPr>
            <w:tcW w:w="2173" w:type="dxa"/>
          </w:tcPr>
          <w:p w14:paraId="166F7F2D">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1A22C4A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0B5849B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A1ADF1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45C0345B">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3F14068D">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A8BA20D">
            <w:pPr>
              <w:spacing w:line="240" w:lineRule="exact"/>
              <w:jc w:val="center"/>
              <w:rPr>
                <w:rFonts w:ascii="Times New Roman" w:hAnsi="Times New Roman"/>
                <w:sz w:val="30"/>
                <w:szCs w:val="30"/>
              </w:rPr>
            </w:pPr>
          </w:p>
        </w:tc>
        <w:tc>
          <w:tcPr>
            <w:tcW w:w="540" w:type="dxa"/>
            <w:shd w:val="clear" w:color="auto" w:fill="auto"/>
            <w:vAlign w:val="center"/>
          </w:tcPr>
          <w:p w14:paraId="6FA83BAC">
            <w:pPr>
              <w:spacing w:line="240" w:lineRule="exact"/>
              <w:jc w:val="center"/>
              <w:rPr>
                <w:rFonts w:ascii="Times New Roman" w:hAnsi="Times New Roman"/>
                <w:sz w:val="30"/>
                <w:szCs w:val="30"/>
              </w:rPr>
            </w:pPr>
          </w:p>
        </w:tc>
        <w:tc>
          <w:tcPr>
            <w:tcW w:w="736" w:type="dxa"/>
            <w:shd w:val="clear" w:color="auto" w:fill="auto"/>
            <w:vAlign w:val="center"/>
          </w:tcPr>
          <w:p w14:paraId="38046C88">
            <w:pPr>
              <w:spacing w:line="240" w:lineRule="exact"/>
              <w:jc w:val="center"/>
              <w:rPr>
                <w:rFonts w:ascii="Times New Roman" w:hAnsi="Times New Roman"/>
                <w:sz w:val="30"/>
                <w:szCs w:val="30"/>
              </w:rPr>
            </w:pPr>
          </w:p>
        </w:tc>
      </w:tr>
      <w:tr w14:paraId="38F2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2FD326B">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41</w:t>
            </w:r>
          </w:p>
        </w:tc>
        <w:tc>
          <w:tcPr>
            <w:tcW w:w="900" w:type="dxa"/>
            <w:vMerge w:val="continue"/>
            <w:shd w:val="clear" w:color="auto" w:fill="auto"/>
            <w:vAlign w:val="center"/>
          </w:tcPr>
          <w:p w14:paraId="7796F4E7">
            <w:pPr>
              <w:spacing w:line="240" w:lineRule="exact"/>
              <w:rPr>
                <w:rFonts w:ascii="仿宋_GB2312" w:hAnsi="Times New Roman" w:eastAsia="仿宋_GB2312"/>
                <w:sz w:val="18"/>
                <w:szCs w:val="18"/>
              </w:rPr>
            </w:pPr>
          </w:p>
        </w:tc>
        <w:tc>
          <w:tcPr>
            <w:tcW w:w="887" w:type="dxa"/>
            <w:shd w:val="clear" w:color="auto" w:fill="auto"/>
            <w:vAlign w:val="center"/>
          </w:tcPr>
          <w:p w14:paraId="618F3206">
            <w:pPr>
              <w:spacing w:line="240" w:lineRule="exact"/>
              <w:rPr>
                <w:rFonts w:ascii="仿宋_GB2312" w:hAnsi="Times New Roman" w:eastAsia="仿宋_GB2312"/>
                <w:sz w:val="18"/>
                <w:szCs w:val="18"/>
              </w:rPr>
            </w:pPr>
            <w:r>
              <w:rPr>
                <w:rFonts w:ascii="仿宋_GB2312" w:hAnsi="Times New Roman" w:eastAsia="仿宋_GB2312"/>
                <w:sz w:val="18"/>
                <w:szCs w:val="18"/>
              </w:rPr>
              <w:t>18-20周岁公民民族成份变更的初审</w:t>
            </w:r>
          </w:p>
        </w:tc>
        <w:tc>
          <w:tcPr>
            <w:tcW w:w="2173" w:type="dxa"/>
          </w:tcPr>
          <w:p w14:paraId="7780B79C">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2730CB0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79D3E3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6B1000DC">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5EAC4176">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5DD292D3">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F6A8AD4">
            <w:pPr>
              <w:spacing w:line="240" w:lineRule="exact"/>
              <w:jc w:val="center"/>
              <w:rPr>
                <w:rFonts w:ascii="Times New Roman" w:hAnsi="Times New Roman"/>
                <w:sz w:val="30"/>
                <w:szCs w:val="30"/>
              </w:rPr>
            </w:pPr>
          </w:p>
        </w:tc>
        <w:tc>
          <w:tcPr>
            <w:tcW w:w="540" w:type="dxa"/>
            <w:shd w:val="clear" w:color="auto" w:fill="auto"/>
            <w:vAlign w:val="center"/>
          </w:tcPr>
          <w:p w14:paraId="4B4C54CB">
            <w:pPr>
              <w:spacing w:line="240" w:lineRule="exact"/>
              <w:jc w:val="center"/>
              <w:rPr>
                <w:rFonts w:ascii="Times New Roman" w:hAnsi="Times New Roman"/>
                <w:sz w:val="30"/>
                <w:szCs w:val="30"/>
              </w:rPr>
            </w:pPr>
          </w:p>
        </w:tc>
        <w:tc>
          <w:tcPr>
            <w:tcW w:w="736" w:type="dxa"/>
            <w:shd w:val="clear" w:color="auto" w:fill="auto"/>
            <w:vAlign w:val="center"/>
          </w:tcPr>
          <w:p w14:paraId="02B1A338">
            <w:pPr>
              <w:spacing w:line="240" w:lineRule="exact"/>
              <w:jc w:val="center"/>
              <w:rPr>
                <w:rFonts w:ascii="Times New Roman" w:hAnsi="Times New Roman"/>
                <w:sz w:val="30"/>
                <w:szCs w:val="30"/>
              </w:rPr>
            </w:pPr>
          </w:p>
        </w:tc>
      </w:tr>
      <w:tr w14:paraId="707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231BF93">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42</w:t>
            </w:r>
          </w:p>
        </w:tc>
        <w:tc>
          <w:tcPr>
            <w:tcW w:w="900" w:type="dxa"/>
            <w:vMerge w:val="continue"/>
            <w:shd w:val="clear" w:color="auto" w:fill="auto"/>
            <w:vAlign w:val="center"/>
          </w:tcPr>
          <w:p w14:paraId="071E060A">
            <w:pPr>
              <w:spacing w:line="240" w:lineRule="exact"/>
              <w:rPr>
                <w:rFonts w:ascii="仿宋_GB2312" w:hAnsi="Times New Roman" w:eastAsia="仿宋_GB2312"/>
                <w:sz w:val="18"/>
                <w:szCs w:val="18"/>
              </w:rPr>
            </w:pPr>
          </w:p>
        </w:tc>
        <w:tc>
          <w:tcPr>
            <w:tcW w:w="887" w:type="dxa"/>
            <w:shd w:val="clear" w:color="auto" w:fill="auto"/>
            <w:vAlign w:val="center"/>
          </w:tcPr>
          <w:p w14:paraId="44F302C7">
            <w:pPr>
              <w:spacing w:line="240" w:lineRule="exact"/>
              <w:rPr>
                <w:rFonts w:ascii="仿宋_GB2312" w:hAnsi="Times New Roman" w:eastAsia="仿宋_GB2312"/>
                <w:sz w:val="18"/>
                <w:szCs w:val="18"/>
              </w:rPr>
            </w:pPr>
            <w:r>
              <w:rPr>
                <w:rFonts w:ascii="仿宋_GB2312" w:hAnsi="Times New Roman" w:eastAsia="仿宋_GB2312"/>
                <w:sz w:val="18"/>
                <w:szCs w:val="18"/>
              </w:rPr>
              <w:t>归侨身份认定</w:t>
            </w:r>
          </w:p>
        </w:tc>
        <w:tc>
          <w:tcPr>
            <w:tcW w:w="2173" w:type="dxa"/>
          </w:tcPr>
          <w:p w14:paraId="382AFDDB">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02ED406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7BE9B51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0B0EB50F">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4760A766">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1C5CA343">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8A05DBE">
            <w:pPr>
              <w:spacing w:line="240" w:lineRule="exact"/>
              <w:jc w:val="center"/>
              <w:rPr>
                <w:rFonts w:ascii="Times New Roman" w:hAnsi="Times New Roman"/>
                <w:sz w:val="30"/>
                <w:szCs w:val="30"/>
              </w:rPr>
            </w:pPr>
          </w:p>
        </w:tc>
        <w:tc>
          <w:tcPr>
            <w:tcW w:w="540" w:type="dxa"/>
            <w:shd w:val="clear" w:color="auto" w:fill="auto"/>
            <w:vAlign w:val="center"/>
          </w:tcPr>
          <w:p w14:paraId="76EFA9CF">
            <w:pPr>
              <w:spacing w:line="240" w:lineRule="exact"/>
              <w:jc w:val="center"/>
              <w:rPr>
                <w:rFonts w:ascii="Times New Roman" w:hAnsi="Times New Roman"/>
                <w:sz w:val="30"/>
                <w:szCs w:val="30"/>
              </w:rPr>
            </w:pPr>
          </w:p>
        </w:tc>
        <w:tc>
          <w:tcPr>
            <w:tcW w:w="736" w:type="dxa"/>
            <w:shd w:val="clear" w:color="auto" w:fill="auto"/>
            <w:vAlign w:val="center"/>
          </w:tcPr>
          <w:p w14:paraId="175F7B4F">
            <w:pPr>
              <w:spacing w:line="240" w:lineRule="exact"/>
              <w:jc w:val="center"/>
              <w:rPr>
                <w:rFonts w:ascii="Times New Roman" w:hAnsi="Times New Roman"/>
                <w:sz w:val="30"/>
                <w:szCs w:val="30"/>
              </w:rPr>
            </w:pPr>
          </w:p>
        </w:tc>
      </w:tr>
      <w:tr w14:paraId="3B38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7BDF66E">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43</w:t>
            </w:r>
          </w:p>
        </w:tc>
        <w:tc>
          <w:tcPr>
            <w:tcW w:w="900" w:type="dxa"/>
            <w:vMerge w:val="continue"/>
            <w:shd w:val="clear" w:color="auto" w:fill="auto"/>
            <w:vAlign w:val="center"/>
          </w:tcPr>
          <w:p w14:paraId="193F82C0">
            <w:pPr>
              <w:spacing w:line="240" w:lineRule="exact"/>
              <w:rPr>
                <w:rFonts w:ascii="仿宋_GB2312" w:hAnsi="Times New Roman" w:eastAsia="仿宋_GB2312"/>
                <w:sz w:val="18"/>
                <w:szCs w:val="18"/>
              </w:rPr>
            </w:pPr>
          </w:p>
        </w:tc>
        <w:tc>
          <w:tcPr>
            <w:tcW w:w="887" w:type="dxa"/>
            <w:shd w:val="clear" w:color="auto" w:fill="auto"/>
            <w:vAlign w:val="center"/>
          </w:tcPr>
          <w:p w14:paraId="1BAB10A3">
            <w:pPr>
              <w:spacing w:line="240" w:lineRule="exact"/>
              <w:rPr>
                <w:rFonts w:ascii="仿宋_GB2312" w:hAnsi="Times New Roman" w:eastAsia="仿宋_GB2312"/>
                <w:sz w:val="18"/>
                <w:szCs w:val="18"/>
              </w:rPr>
            </w:pPr>
            <w:r>
              <w:rPr>
                <w:rFonts w:ascii="仿宋_GB2312" w:hAnsi="Times New Roman" w:eastAsia="仿宋_GB2312"/>
                <w:sz w:val="18"/>
                <w:szCs w:val="18"/>
              </w:rPr>
              <w:t>侨眷身份认定</w:t>
            </w:r>
          </w:p>
        </w:tc>
        <w:tc>
          <w:tcPr>
            <w:tcW w:w="2173" w:type="dxa"/>
          </w:tcPr>
          <w:p w14:paraId="15D9B059">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3035505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63E360E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3BCE51D5">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17BC7215">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21AE78B3">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FA3E905">
            <w:pPr>
              <w:spacing w:line="240" w:lineRule="exact"/>
              <w:jc w:val="center"/>
              <w:rPr>
                <w:rFonts w:ascii="Times New Roman" w:hAnsi="Times New Roman"/>
                <w:sz w:val="30"/>
                <w:szCs w:val="30"/>
              </w:rPr>
            </w:pPr>
          </w:p>
        </w:tc>
        <w:tc>
          <w:tcPr>
            <w:tcW w:w="540" w:type="dxa"/>
            <w:shd w:val="clear" w:color="auto" w:fill="auto"/>
            <w:vAlign w:val="center"/>
          </w:tcPr>
          <w:p w14:paraId="72595C6B">
            <w:pPr>
              <w:spacing w:line="240" w:lineRule="exact"/>
              <w:jc w:val="center"/>
              <w:rPr>
                <w:rFonts w:ascii="Times New Roman" w:hAnsi="Times New Roman"/>
                <w:sz w:val="30"/>
                <w:szCs w:val="30"/>
              </w:rPr>
            </w:pPr>
          </w:p>
        </w:tc>
        <w:tc>
          <w:tcPr>
            <w:tcW w:w="736" w:type="dxa"/>
            <w:shd w:val="clear" w:color="auto" w:fill="auto"/>
            <w:vAlign w:val="center"/>
          </w:tcPr>
          <w:p w14:paraId="3D1AFD56">
            <w:pPr>
              <w:spacing w:line="240" w:lineRule="exact"/>
              <w:jc w:val="center"/>
              <w:rPr>
                <w:rFonts w:ascii="Times New Roman" w:hAnsi="Times New Roman"/>
                <w:sz w:val="30"/>
                <w:szCs w:val="30"/>
              </w:rPr>
            </w:pPr>
          </w:p>
        </w:tc>
      </w:tr>
      <w:tr w14:paraId="1F66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E0C916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44</w:t>
            </w:r>
          </w:p>
        </w:tc>
        <w:tc>
          <w:tcPr>
            <w:tcW w:w="900" w:type="dxa"/>
            <w:vMerge w:val="continue"/>
            <w:shd w:val="clear" w:color="auto" w:fill="auto"/>
            <w:vAlign w:val="center"/>
          </w:tcPr>
          <w:p w14:paraId="60FA1A31">
            <w:pPr>
              <w:spacing w:line="240" w:lineRule="exact"/>
              <w:rPr>
                <w:rFonts w:ascii="仿宋_GB2312" w:hAnsi="Times New Roman" w:eastAsia="仿宋_GB2312"/>
                <w:sz w:val="18"/>
                <w:szCs w:val="18"/>
              </w:rPr>
            </w:pPr>
          </w:p>
        </w:tc>
        <w:tc>
          <w:tcPr>
            <w:tcW w:w="887" w:type="dxa"/>
            <w:shd w:val="clear" w:color="auto" w:fill="auto"/>
            <w:vAlign w:val="center"/>
          </w:tcPr>
          <w:p w14:paraId="43D021BC">
            <w:pPr>
              <w:spacing w:line="240" w:lineRule="exact"/>
              <w:rPr>
                <w:rFonts w:ascii="仿宋_GB2312" w:hAnsi="Times New Roman" w:eastAsia="仿宋_GB2312"/>
                <w:sz w:val="18"/>
                <w:szCs w:val="18"/>
              </w:rPr>
            </w:pPr>
            <w:r>
              <w:rPr>
                <w:rFonts w:ascii="仿宋_GB2312" w:hAnsi="Times New Roman" w:eastAsia="仿宋_GB2312"/>
                <w:sz w:val="18"/>
                <w:szCs w:val="18"/>
              </w:rPr>
              <w:t>归侨、华侨子女、归侨子女考生身份确认</w:t>
            </w:r>
          </w:p>
        </w:tc>
        <w:tc>
          <w:tcPr>
            <w:tcW w:w="2173" w:type="dxa"/>
          </w:tcPr>
          <w:p w14:paraId="012BF3A8">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2E1A9FF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29F382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5E395AF7">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F60981C">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2827AD56">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5F96408D">
            <w:pPr>
              <w:spacing w:line="240" w:lineRule="exact"/>
              <w:jc w:val="center"/>
              <w:rPr>
                <w:rFonts w:ascii="Times New Roman" w:hAnsi="Times New Roman"/>
                <w:sz w:val="30"/>
                <w:szCs w:val="30"/>
              </w:rPr>
            </w:pPr>
          </w:p>
        </w:tc>
        <w:tc>
          <w:tcPr>
            <w:tcW w:w="540" w:type="dxa"/>
            <w:shd w:val="clear" w:color="auto" w:fill="auto"/>
            <w:vAlign w:val="center"/>
          </w:tcPr>
          <w:p w14:paraId="33100671">
            <w:pPr>
              <w:spacing w:line="240" w:lineRule="exact"/>
              <w:jc w:val="center"/>
              <w:rPr>
                <w:rFonts w:ascii="Times New Roman" w:hAnsi="Times New Roman"/>
                <w:sz w:val="30"/>
                <w:szCs w:val="30"/>
              </w:rPr>
            </w:pPr>
          </w:p>
        </w:tc>
        <w:tc>
          <w:tcPr>
            <w:tcW w:w="736" w:type="dxa"/>
            <w:shd w:val="clear" w:color="auto" w:fill="auto"/>
            <w:vAlign w:val="center"/>
          </w:tcPr>
          <w:p w14:paraId="24C9708C">
            <w:pPr>
              <w:spacing w:line="240" w:lineRule="exact"/>
              <w:jc w:val="center"/>
              <w:rPr>
                <w:rFonts w:ascii="Times New Roman" w:hAnsi="Times New Roman"/>
                <w:sz w:val="30"/>
                <w:szCs w:val="30"/>
              </w:rPr>
            </w:pPr>
          </w:p>
        </w:tc>
      </w:tr>
      <w:tr w14:paraId="4DAA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7A45B4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45</w:t>
            </w:r>
          </w:p>
        </w:tc>
        <w:tc>
          <w:tcPr>
            <w:tcW w:w="900" w:type="dxa"/>
            <w:vMerge w:val="continue"/>
            <w:shd w:val="clear" w:color="auto" w:fill="auto"/>
            <w:vAlign w:val="center"/>
          </w:tcPr>
          <w:p w14:paraId="79546D3A">
            <w:pPr>
              <w:spacing w:line="240" w:lineRule="exact"/>
              <w:rPr>
                <w:rFonts w:ascii="仿宋_GB2312" w:hAnsi="Times New Roman" w:eastAsia="仿宋_GB2312"/>
                <w:sz w:val="18"/>
                <w:szCs w:val="18"/>
              </w:rPr>
            </w:pPr>
          </w:p>
        </w:tc>
        <w:tc>
          <w:tcPr>
            <w:tcW w:w="887" w:type="dxa"/>
            <w:shd w:val="clear" w:color="auto" w:fill="auto"/>
            <w:vAlign w:val="center"/>
          </w:tcPr>
          <w:p w14:paraId="299CB49D">
            <w:pPr>
              <w:spacing w:line="240" w:lineRule="exact"/>
              <w:rPr>
                <w:rFonts w:ascii="仿宋_GB2312" w:hAnsi="Times New Roman" w:eastAsia="仿宋_GB2312"/>
                <w:sz w:val="18"/>
                <w:szCs w:val="18"/>
              </w:rPr>
            </w:pPr>
            <w:r>
              <w:rPr>
                <w:rFonts w:ascii="仿宋_GB2312" w:hAnsi="Times New Roman" w:eastAsia="仿宋_GB2312"/>
                <w:sz w:val="18"/>
                <w:szCs w:val="18"/>
              </w:rPr>
              <w:t>民族村设立审批</w:t>
            </w:r>
          </w:p>
        </w:tc>
        <w:tc>
          <w:tcPr>
            <w:tcW w:w="2173" w:type="dxa"/>
          </w:tcPr>
          <w:p w14:paraId="13BF02E8">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08739DCC">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EAC083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7F4D9F5A">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4F8A806B">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335FE7FB">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C5CBA87">
            <w:pPr>
              <w:spacing w:line="240" w:lineRule="exact"/>
              <w:jc w:val="center"/>
              <w:rPr>
                <w:rFonts w:ascii="Times New Roman" w:hAnsi="Times New Roman"/>
                <w:sz w:val="30"/>
                <w:szCs w:val="30"/>
              </w:rPr>
            </w:pPr>
          </w:p>
        </w:tc>
        <w:tc>
          <w:tcPr>
            <w:tcW w:w="540" w:type="dxa"/>
            <w:shd w:val="clear" w:color="auto" w:fill="auto"/>
            <w:vAlign w:val="center"/>
          </w:tcPr>
          <w:p w14:paraId="438BC523">
            <w:pPr>
              <w:spacing w:line="240" w:lineRule="exact"/>
              <w:jc w:val="center"/>
              <w:rPr>
                <w:rFonts w:ascii="Times New Roman" w:hAnsi="Times New Roman"/>
                <w:sz w:val="30"/>
                <w:szCs w:val="30"/>
              </w:rPr>
            </w:pPr>
          </w:p>
        </w:tc>
        <w:tc>
          <w:tcPr>
            <w:tcW w:w="736" w:type="dxa"/>
            <w:shd w:val="clear" w:color="auto" w:fill="auto"/>
            <w:vAlign w:val="center"/>
          </w:tcPr>
          <w:p w14:paraId="7228B5DD">
            <w:pPr>
              <w:spacing w:line="240" w:lineRule="exact"/>
              <w:jc w:val="center"/>
              <w:rPr>
                <w:rFonts w:ascii="Times New Roman" w:hAnsi="Times New Roman"/>
                <w:sz w:val="30"/>
                <w:szCs w:val="30"/>
              </w:rPr>
            </w:pPr>
          </w:p>
        </w:tc>
      </w:tr>
      <w:tr w14:paraId="16D9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A0DE6B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46</w:t>
            </w:r>
          </w:p>
        </w:tc>
        <w:tc>
          <w:tcPr>
            <w:tcW w:w="900" w:type="dxa"/>
            <w:vMerge w:val="continue"/>
            <w:shd w:val="clear" w:color="auto" w:fill="auto"/>
            <w:vAlign w:val="center"/>
          </w:tcPr>
          <w:p w14:paraId="31CA38EC">
            <w:pPr>
              <w:spacing w:line="240" w:lineRule="exact"/>
              <w:rPr>
                <w:rFonts w:ascii="仿宋_GB2312" w:hAnsi="Times New Roman" w:eastAsia="仿宋_GB2312"/>
                <w:sz w:val="18"/>
                <w:szCs w:val="18"/>
              </w:rPr>
            </w:pPr>
          </w:p>
        </w:tc>
        <w:tc>
          <w:tcPr>
            <w:tcW w:w="887" w:type="dxa"/>
            <w:shd w:val="clear" w:color="auto" w:fill="auto"/>
            <w:vAlign w:val="center"/>
          </w:tcPr>
          <w:p w14:paraId="3675883D">
            <w:pPr>
              <w:spacing w:line="240" w:lineRule="exact"/>
              <w:rPr>
                <w:rFonts w:ascii="仿宋_GB2312" w:hAnsi="Times New Roman" w:eastAsia="仿宋_GB2312"/>
                <w:sz w:val="18"/>
                <w:szCs w:val="18"/>
              </w:rPr>
            </w:pPr>
            <w:r>
              <w:rPr>
                <w:rFonts w:ascii="仿宋_GB2312" w:hAnsi="Times New Roman" w:eastAsia="仿宋_GB2312"/>
                <w:sz w:val="18"/>
                <w:szCs w:val="18"/>
              </w:rPr>
              <w:t>民贸企业申报的认定</w:t>
            </w:r>
          </w:p>
        </w:tc>
        <w:tc>
          <w:tcPr>
            <w:tcW w:w="2173" w:type="dxa"/>
          </w:tcPr>
          <w:p w14:paraId="378CEEAF">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60367649">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7992774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0BF657DF">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3317F75C">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24B5F9E9">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179D685">
            <w:pPr>
              <w:spacing w:line="240" w:lineRule="exact"/>
              <w:jc w:val="center"/>
              <w:rPr>
                <w:rFonts w:ascii="Times New Roman" w:hAnsi="Times New Roman"/>
                <w:sz w:val="30"/>
                <w:szCs w:val="30"/>
              </w:rPr>
            </w:pPr>
          </w:p>
        </w:tc>
        <w:tc>
          <w:tcPr>
            <w:tcW w:w="540" w:type="dxa"/>
            <w:shd w:val="clear" w:color="auto" w:fill="auto"/>
            <w:vAlign w:val="center"/>
          </w:tcPr>
          <w:p w14:paraId="28315C8B">
            <w:pPr>
              <w:spacing w:line="240" w:lineRule="exact"/>
              <w:jc w:val="center"/>
              <w:rPr>
                <w:rFonts w:ascii="Times New Roman" w:hAnsi="Times New Roman"/>
                <w:sz w:val="30"/>
                <w:szCs w:val="30"/>
              </w:rPr>
            </w:pPr>
          </w:p>
        </w:tc>
        <w:tc>
          <w:tcPr>
            <w:tcW w:w="736" w:type="dxa"/>
            <w:shd w:val="clear" w:color="auto" w:fill="auto"/>
            <w:vAlign w:val="center"/>
          </w:tcPr>
          <w:p w14:paraId="5F09BBAA">
            <w:pPr>
              <w:spacing w:line="240" w:lineRule="exact"/>
              <w:jc w:val="center"/>
              <w:rPr>
                <w:rFonts w:ascii="Times New Roman" w:hAnsi="Times New Roman"/>
                <w:sz w:val="30"/>
                <w:szCs w:val="30"/>
              </w:rPr>
            </w:pPr>
          </w:p>
        </w:tc>
      </w:tr>
      <w:tr w14:paraId="516E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A639870">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47</w:t>
            </w:r>
          </w:p>
        </w:tc>
        <w:tc>
          <w:tcPr>
            <w:tcW w:w="900" w:type="dxa"/>
            <w:vMerge w:val="continue"/>
            <w:shd w:val="clear" w:color="auto" w:fill="auto"/>
            <w:vAlign w:val="center"/>
          </w:tcPr>
          <w:p w14:paraId="207505A8">
            <w:pPr>
              <w:spacing w:line="240" w:lineRule="exact"/>
              <w:rPr>
                <w:rFonts w:ascii="仿宋_GB2312" w:hAnsi="Times New Roman" w:eastAsia="仿宋_GB2312"/>
                <w:sz w:val="18"/>
                <w:szCs w:val="18"/>
              </w:rPr>
            </w:pPr>
          </w:p>
        </w:tc>
        <w:tc>
          <w:tcPr>
            <w:tcW w:w="887" w:type="dxa"/>
            <w:shd w:val="clear" w:color="auto" w:fill="auto"/>
            <w:vAlign w:val="center"/>
          </w:tcPr>
          <w:p w14:paraId="00152474">
            <w:pPr>
              <w:spacing w:line="240" w:lineRule="exact"/>
              <w:rPr>
                <w:rFonts w:ascii="仿宋_GB2312" w:hAnsi="Times New Roman" w:eastAsia="仿宋_GB2312"/>
                <w:sz w:val="18"/>
                <w:szCs w:val="18"/>
              </w:rPr>
            </w:pPr>
            <w:r>
              <w:rPr>
                <w:rFonts w:ascii="仿宋_GB2312" w:hAnsi="Times New Roman" w:eastAsia="仿宋_GB2312"/>
                <w:sz w:val="18"/>
                <w:szCs w:val="18"/>
              </w:rPr>
              <w:t>民品企业申报的认定</w:t>
            </w:r>
          </w:p>
        </w:tc>
        <w:tc>
          <w:tcPr>
            <w:tcW w:w="2173" w:type="dxa"/>
          </w:tcPr>
          <w:p w14:paraId="6EBA8A90">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6162E2F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3E77808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4D354CEC">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5712C740">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16E8F258">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3063E1E">
            <w:pPr>
              <w:spacing w:line="240" w:lineRule="exact"/>
              <w:jc w:val="center"/>
              <w:rPr>
                <w:rFonts w:ascii="Times New Roman" w:hAnsi="Times New Roman"/>
                <w:sz w:val="30"/>
                <w:szCs w:val="30"/>
              </w:rPr>
            </w:pPr>
          </w:p>
        </w:tc>
        <w:tc>
          <w:tcPr>
            <w:tcW w:w="540" w:type="dxa"/>
            <w:shd w:val="clear" w:color="auto" w:fill="auto"/>
            <w:vAlign w:val="center"/>
          </w:tcPr>
          <w:p w14:paraId="78A46BDD">
            <w:pPr>
              <w:spacing w:line="240" w:lineRule="exact"/>
              <w:jc w:val="center"/>
              <w:rPr>
                <w:rFonts w:ascii="Times New Roman" w:hAnsi="Times New Roman"/>
                <w:sz w:val="30"/>
                <w:szCs w:val="30"/>
              </w:rPr>
            </w:pPr>
          </w:p>
        </w:tc>
        <w:tc>
          <w:tcPr>
            <w:tcW w:w="736" w:type="dxa"/>
            <w:shd w:val="clear" w:color="auto" w:fill="auto"/>
            <w:vAlign w:val="center"/>
          </w:tcPr>
          <w:p w14:paraId="6430B162">
            <w:pPr>
              <w:spacing w:line="240" w:lineRule="exact"/>
              <w:jc w:val="center"/>
              <w:rPr>
                <w:rFonts w:ascii="Times New Roman" w:hAnsi="Times New Roman"/>
                <w:sz w:val="30"/>
                <w:szCs w:val="30"/>
              </w:rPr>
            </w:pPr>
          </w:p>
        </w:tc>
      </w:tr>
      <w:tr w14:paraId="3FF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A6AE83F">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48</w:t>
            </w:r>
          </w:p>
        </w:tc>
        <w:tc>
          <w:tcPr>
            <w:tcW w:w="900" w:type="dxa"/>
            <w:vMerge w:val="continue"/>
            <w:shd w:val="clear" w:color="auto" w:fill="auto"/>
            <w:vAlign w:val="center"/>
          </w:tcPr>
          <w:p w14:paraId="57FF5252">
            <w:pPr>
              <w:spacing w:line="240" w:lineRule="exact"/>
              <w:rPr>
                <w:rFonts w:ascii="仿宋_GB2312" w:hAnsi="Times New Roman" w:eastAsia="仿宋_GB2312"/>
                <w:sz w:val="18"/>
                <w:szCs w:val="18"/>
              </w:rPr>
            </w:pPr>
          </w:p>
        </w:tc>
        <w:tc>
          <w:tcPr>
            <w:tcW w:w="887" w:type="dxa"/>
            <w:shd w:val="clear" w:color="auto" w:fill="auto"/>
            <w:vAlign w:val="center"/>
          </w:tcPr>
          <w:p w14:paraId="0D9D0A1F">
            <w:pPr>
              <w:spacing w:line="240" w:lineRule="exact"/>
              <w:rPr>
                <w:rFonts w:ascii="仿宋_GB2312" w:hAnsi="Times New Roman" w:eastAsia="仿宋_GB2312"/>
                <w:sz w:val="18"/>
                <w:szCs w:val="18"/>
              </w:rPr>
            </w:pPr>
            <w:r>
              <w:rPr>
                <w:rFonts w:ascii="仿宋_GB2312" w:hAnsi="Times New Roman" w:eastAsia="仿宋_GB2312"/>
                <w:sz w:val="18"/>
                <w:szCs w:val="18"/>
              </w:rPr>
              <w:t>宗教教职人员跨省担任宗教活动场所主要教职备案的初审</w:t>
            </w:r>
          </w:p>
        </w:tc>
        <w:tc>
          <w:tcPr>
            <w:tcW w:w="2173" w:type="dxa"/>
          </w:tcPr>
          <w:p w14:paraId="456D06FA">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7840290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2323494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2ABEDC9D">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5436FC65">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73A54B22">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1E1A8F5C">
            <w:pPr>
              <w:spacing w:line="240" w:lineRule="exact"/>
              <w:jc w:val="center"/>
              <w:rPr>
                <w:rFonts w:ascii="Times New Roman" w:hAnsi="Times New Roman"/>
                <w:sz w:val="30"/>
                <w:szCs w:val="30"/>
              </w:rPr>
            </w:pPr>
          </w:p>
        </w:tc>
        <w:tc>
          <w:tcPr>
            <w:tcW w:w="540" w:type="dxa"/>
            <w:shd w:val="clear" w:color="auto" w:fill="auto"/>
            <w:vAlign w:val="center"/>
          </w:tcPr>
          <w:p w14:paraId="3D5F2302">
            <w:pPr>
              <w:spacing w:line="240" w:lineRule="exact"/>
              <w:jc w:val="center"/>
              <w:rPr>
                <w:rFonts w:ascii="Times New Roman" w:hAnsi="Times New Roman"/>
                <w:sz w:val="30"/>
                <w:szCs w:val="30"/>
              </w:rPr>
            </w:pPr>
          </w:p>
        </w:tc>
        <w:tc>
          <w:tcPr>
            <w:tcW w:w="736" w:type="dxa"/>
            <w:shd w:val="clear" w:color="auto" w:fill="auto"/>
            <w:vAlign w:val="center"/>
          </w:tcPr>
          <w:p w14:paraId="4C7FF403">
            <w:pPr>
              <w:spacing w:line="240" w:lineRule="exact"/>
              <w:jc w:val="center"/>
              <w:rPr>
                <w:rFonts w:ascii="Times New Roman" w:hAnsi="Times New Roman"/>
                <w:sz w:val="30"/>
                <w:szCs w:val="30"/>
              </w:rPr>
            </w:pPr>
          </w:p>
        </w:tc>
      </w:tr>
      <w:tr w14:paraId="4ED0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4EE9B3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49</w:t>
            </w:r>
          </w:p>
        </w:tc>
        <w:tc>
          <w:tcPr>
            <w:tcW w:w="900" w:type="dxa"/>
            <w:vMerge w:val="continue"/>
            <w:shd w:val="clear" w:color="auto" w:fill="auto"/>
            <w:vAlign w:val="center"/>
          </w:tcPr>
          <w:p w14:paraId="75C46246">
            <w:pPr>
              <w:spacing w:line="240" w:lineRule="exact"/>
              <w:rPr>
                <w:rFonts w:ascii="仿宋_GB2312" w:hAnsi="Times New Roman" w:eastAsia="仿宋_GB2312"/>
                <w:sz w:val="18"/>
                <w:szCs w:val="18"/>
              </w:rPr>
            </w:pPr>
          </w:p>
        </w:tc>
        <w:tc>
          <w:tcPr>
            <w:tcW w:w="887" w:type="dxa"/>
            <w:shd w:val="clear" w:color="auto" w:fill="auto"/>
            <w:vAlign w:val="center"/>
          </w:tcPr>
          <w:p w14:paraId="5FD7AB4D">
            <w:pPr>
              <w:spacing w:line="240" w:lineRule="exact"/>
              <w:rPr>
                <w:rFonts w:ascii="仿宋_GB2312" w:hAnsi="Times New Roman" w:eastAsia="仿宋_GB2312"/>
                <w:sz w:val="18"/>
                <w:szCs w:val="18"/>
              </w:rPr>
            </w:pPr>
            <w:r>
              <w:rPr>
                <w:rFonts w:ascii="仿宋_GB2312" w:hAnsi="Times New Roman" w:eastAsia="仿宋_GB2312"/>
                <w:sz w:val="18"/>
                <w:szCs w:val="18"/>
              </w:rPr>
              <w:t>宗教团体和寺观教堂开展宗教教育培训的备案</w:t>
            </w:r>
          </w:p>
        </w:tc>
        <w:tc>
          <w:tcPr>
            <w:tcW w:w="2173" w:type="dxa"/>
          </w:tcPr>
          <w:p w14:paraId="7306C252">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405A8B4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ED69C1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88A950B">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7D905164">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7EE8976B">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CCD7260">
            <w:pPr>
              <w:spacing w:line="240" w:lineRule="exact"/>
              <w:jc w:val="center"/>
              <w:rPr>
                <w:rFonts w:ascii="Times New Roman" w:hAnsi="Times New Roman"/>
                <w:sz w:val="30"/>
                <w:szCs w:val="30"/>
              </w:rPr>
            </w:pPr>
          </w:p>
        </w:tc>
        <w:tc>
          <w:tcPr>
            <w:tcW w:w="540" w:type="dxa"/>
            <w:shd w:val="clear" w:color="auto" w:fill="auto"/>
            <w:vAlign w:val="center"/>
          </w:tcPr>
          <w:p w14:paraId="7E9C981E">
            <w:pPr>
              <w:spacing w:line="240" w:lineRule="exact"/>
              <w:jc w:val="center"/>
              <w:rPr>
                <w:rFonts w:ascii="Times New Roman" w:hAnsi="Times New Roman"/>
                <w:sz w:val="30"/>
                <w:szCs w:val="30"/>
              </w:rPr>
            </w:pPr>
          </w:p>
        </w:tc>
        <w:tc>
          <w:tcPr>
            <w:tcW w:w="736" w:type="dxa"/>
            <w:shd w:val="clear" w:color="auto" w:fill="auto"/>
            <w:vAlign w:val="center"/>
          </w:tcPr>
          <w:p w14:paraId="3C368641">
            <w:pPr>
              <w:spacing w:line="240" w:lineRule="exact"/>
              <w:jc w:val="center"/>
              <w:rPr>
                <w:rFonts w:ascii="Times New Roman" w:hAnsi="Times New Roman"/>
                <w:sz w:val="30"/>
                <w:szCs w:val="30"/>
              </w:rPr>
            </w:pPr>
          </w:p>
        </w:tc>
      </w:tr>
      <w:tr w14:paraId="4BBF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EA0F8A5">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50</w:t>
            </w:r>
          </w:p>
        </w:tc>
        <w:tc>
          <w:tcPr>
            <w:tcW w:w="900" w:type="dxa"/>
            <w:vMerge w:val="continue"/>
            <w:shd w:val="clear" w:color="auto" w:fill="auto"/>
            <w:vAlign w:val="center"/>
          </w:tcPr>
          <w:p w14:paraId="0B068AC5">
            <w:pPr>
              <w:spacing w:line="240" w:lineRule="exact"/>
              <w:rPr>
                <w:rFonts w:ascii="仿宋_GB2312" w:hAnsi="Times New Roman" w:eastAsia="仿宋_GB2312"/>
                <w:sz w:val="18"/>
                <w:szCs w:val="18"/>
              </w:rPr>
            </w:pPr>
          </w:p>
        </w:tc>
        <w:tc>
          <w:tcPr>
            <w:tcW w:w="887" w:type="dxa"/>
            <w:shd w:val="clear" w:color="auto" w:fill="auto"/>
            <w:vAlign w:val="center"/>
          </w:tcPr>
          <w:p w14:paraId="60A494D0">
            <w:pPr>
              <w:spacing w:line="240" w:lineRule="exact"/>
              <w:rPr>
                <w:rFonts w:ascii="仿宋_GB2312" w:hAnsi="Times New Roman" w:eastAsia="仿宋_GB2312"/>
                <w:sz w:val="18"/>
                <w:szCs w:val="18"/>
              </w:rPr>
            </w:pPr>
            <w:r>
              <w:rPr>
                <w:rFonts w:ascii="仿宋_GB2312" w:hAnsi="Times New Roman" w:eastAsia="仿宋_GB2312"/>
                <w:sz w:val="18"/>
                <w:szCs w:val="18"/>
              </w:rPr>
              <w:t>宗教团体、宗教院校、宗教活动场所举办研讨会的备案</w:t>
            </w:r>
          </w:p>
        </w:tc>
        <w:tc>
          <w:tcPr>
            <w:tcW w:w="2173" w:type="dxa"/>
          </w:tcPr>
          <w:p w14:paraId="7E4A8FC0">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3F4DC19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40CF17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4925D6C7">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63DB9FEC">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597FA582">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79966A7">
            <w:pPr>
              <w:spacing w:line="240" w:lineRule="exact"/>
              <w:jc w:val="center"/>
              <w:rPr>
                <w:rFonts w:ascii="Times New Roman" w:hAnsi="Times New Roman"/>
                <w:sz w:val="30"/>
                <w:szCs w:val="30"/>
              </w:rPr>
            </w:pPr>
          </w:p>
        </w:tc>
        <w:tc>
          <w:tcPr>
            <w:tcW w:w="540" w:type="dxa"/>
            <w:shd w:val="clear" w:color="auto" w:fill="auto"/>
            <w:vAlign w:val="center"/>
          </w:tcPr>
          <w:p w14:paraId="1FE924C9">
            <w:pPr>
              <w:spacing w:line="240" w:lineRule="exact"/>
              <w:jc w:val="center"/>
              <w:rPr>
                <w:rFonts w:ascii="Times New Roman" w:hAnsi="Times New Roman"/>
                <w:sz w:val="30"/>
                <w:szCs w:val="30"/>
              </w:rPr>
            </w:pPr>
          </w:p>
        </w:tc>
        <w:tc>
          <w:tcPr>
            <w:tcW w:w="736" w:type="dxa"/>
            <w:shd w:val="clear" w:color="auto" w:fill="auto"/>
            <w:vAlign w:val="center"/>
          </w:tcPr>
          <w:p w14:paraId="5EEDF105">
            <w:pPr>
              <w:spacing w:line="240" w:lineRule="exact"/>
              <w:jc w:val="center"/>
              <w:rPr>
                <w:rFonts w:ascii="Times New Roman" w:hAnsi="Times New Roman"/>
                <w:sz w:val="30"/>
                <w:szCs w:val="30"/>
              </w:rPr>
            </w:pPr>
          </w:p>
        </w:tc>
      </w:tr>
      <w:tr w14:paraId="05DC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DA8B8D1">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51</w:t>
            </w:r>
          </w:p>
        </w:tc>
        <w:tc>
          <w:tcPr>
            <w:tcW w:w="900" w:type="dxa"/>
            <w:vMerge w:val="continue"/>
            <w:shd w:val="clear" w:color="auto" w:fill="auto"/>
            <w:vAlign w:val="center"/>
          </w:tcPr>
          <w:p w14:paraId="07FA6599">
            <w:pPr>
              <w:spacing w:line="240" w:lineRule="exact"/>
              <w:rPr>
                <w:rFonts w:ascii="仿宋_GB2312" w:hAnsi="Times New Roman" w:eastAsia="仿宋_GB2312"/>
                <w:sz w:val="18"/>
                <w:szCs w:val="18"/>
              </w:rPr>
            </w:pPr>
          </w:p>
        </w:tc>
        <w:tc>
          <w:tcPr>
            <w:tcW w:w="887" w:type="dxa"/>
            <w:shd w:val="clear" w:color="auto" w:fill="auto"/>
            <w:vAlign w:val="center"/>
          </w:tcPr>
          <w:p w14:paraId="1C1D00FB">
            <w:pPr>
              <w:spacing w:line="240" w:lineRule="exact"/>
              <w:rPr>
                <w:rFonts w:ascii="仿宋_GB2312" w:hAnsi="Times New Roman" w:eastAsia="仿宋_GB2312"/>
                <w:sz w:val="18"/>
                <w:szCs w:val="18"/>
              </w:rPr>
            </w:pPr>
            <w:r>
              <w:rPr>
                <w:rFonts w:ascii="仿宋_GB2312" w:hAnsi="Times New Roman" w:eastAsia="仿宋_GB2312"/>
                <w:sz w:val="18"/>
                <w:szCs w:val="18"/>
              </w:rPr>
              <w:t>宗教团体、宗教院校、宗教活动场所举办讲坛的备案</w:t>
            </w:r>
          </w:p>
        </w:tc>
        <w:tc>
          <w:tcPr>
            <w:tcW w:w="2173" w:type="dxa"/>
          </w:tcPr>
          <w:p w14:paraId="1BCE6B49">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5F7471C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82C3DE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3820EC1B">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634DEF6C">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2E54B8C0">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47D8E56F">
            <w:pPr>
              <w:spacing w:line="240" w:lineRule="exact"/>
              <w:jc w:val="center"/>
              <w:rPr>
                <w:rFonts w:ascii="Times New Roman" w:hAnsi="Times New Roman"/>
                <w:sz w:val="30"/>
                <w:szCs w:val="30"/>
              </w:rPr>
            </w:pPr>
          </w:p>
        </w:tc>
        <w:tc>
          <w:tcPr>
            <w:tcW w:w="540" w:type="dxa"/>
            <w:shd w:val="clear" w:color="auto" w:fill="auto"/>
            <w:vAlign w:val="center"/>
          </w:tcPr>
          <w:p w14:paraId="5E711254">
            <w:pPr>
              <w:spacing w:line="240" w:lineRule="exact"/>
              <w:jc w:val="center"/>
              <w:rPr>
                <w:rFonts w:ascii="Times New Roman" w:hAnsi="Times New Roman"/>
                <w:sz w:val="30"/>
                <w:szCs w:val="30"/>
              </w:rPr>
            </w:pPr>
          </w:p>
        </w:tc>
        <w:tc>
          <w:tcPr>
            <w:tcW w:w="736" w:type="dxa"/>
            <w:shd w:val="clear" w:color="auto" w:fill="auto"/>
            <w:vAlign w:val="center"/>
          </w:tcPr>
          <w:p w14:paraId="14E9013E">
            <w:pPr>
              <w:spacing w:line="240" w:lineRule="exact"/>
              <w:jc w:val="center"/>
              <w:rPr>
                <w:rFonts w:ascii="Times New Roman" w:hAnsi="Times New Roman"/>
                <w:sz w:val="30"/>
                <w:szCs w:val="30"/>
              </w:rPr>
            </w:pPr>
          </w:p>
        </w:tc>
      </w:tr>
      <w:tr w14:paraId="4BC2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6E3821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52</w:t>
            </w:r>
          </w:p>
        </w:tc>
        <w:tc>
          <w:tcPr>
            <w:tcW w:w="900" w:type="dxa"/>
            <w:vMerge w:val="continue"/>
            <w:shd w:val="clear" w:color="auto" w:fill="auto"/>
            <w:vAlign w:val="center"/>
          </w:tcPr>
          <w:p w14:paraId="1090319E">
            <w:pPr>
              <w:spacing w:line="240" w:lineRule="exact"/>
              <w:rPr>
                <w:rFonts w:ascii="仿宋_GB2312" w:hAnsi="Times New Roman" w:eastAsia="仿宋_GB2312"/>
                <w:sz w:val="18"/>
                <w:szCs w:val="18"/>
              </w:rPr>
            </w:pPr>
          </w:p>
        </w:tc>
        <w:tc>
          <w:tcPr>
            <w:tcW w:w="887" w:type="dxa"/>
            <w:shd w:val="clear" w:color="auto" w:fill="auto"/>
            <w:vAlign w:val="center"/>
          </w:tcPr>
          <w:p w14:paraId="37F4D880">
            <w:pPr>
              <w:spacing w:line="240" w:lineRule="exact"/>
              <w:rPr>
                <w:rFonts w:ascii="仿宋_GB2312" w:hAnsi="Times New Roman" w:eastAsia="仿宋_GB2312"/>
                <w:sz w:val="18"/>
                <w:szCs w:val="18"/>
              </w:rPr>
            </w:pPr>
            <w:r>
              <w:rPr>
                <w:rFonts w:ascii="仿宋_GB2312" w:hAnsi="Times New Roman" w:eastAsia="仿宋_GB2312"/>
                <w:sz w:val="18"/>
                <w:szCs w:val="18"/>
              </w:rPr>
              <w:t>宗教团体、宗教院校、宗教活动场所举办论坛的备案</w:t>
            </w:r>
          </w:p>
        </w:tc>
        <w:tc>
          <w:tcPr>
            <w:tcW w:w="2173" w:type="dxa"/>
          </w:tcPr>
          <w:p w14:paraId="7FE5A16B">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24BADF50">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7BFA54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7CA9B69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56DFBA1A">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4B8C5507">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2866DBF">
            <w:pPr>
              <w:spacing w:line="240" w:lineRule="exact"/>
              <w:jc w:val="center"/>
              <w:rPr>
                <w:rFonts w:ascii="Times New Roman" w:hAnsi="Times New Roman"/>
                <w:sz w:val="30"/>
                <w:szCs w:val="30"/>
              </w:rPr>
            </w:pPr>
          </w:p>
        </w:tc>
        <w:tc>
          <w:tcPr>
            <w:tcW w:w="540" w:type="dxa"/>
            <w:shd w:val="clear" w:color="auto" w:fill="auto"/>
            <w:vAlign w:val="center"/>
          </w:tcPr>
          <w:p w14:paraId="742BFC35">
            <w:pPr>
              <w:spacing w:line="240" w:lineRule="exact"/>
              <w:jc w:val="center"/>
              <w:rPr>
                <w:rFonts w:ascii="Times New Roman" w:hAnsi="Times New Roman"/>
                <w:sz w:val="30"/>
                <w:szCs w:val="30"/>
              </w:rPr>
            </w:pPr>
          </w:p>
        </w:tc>
        <w:tc>
          <w:tcPr>
            <w:tcW w:w="736" w:type="dxa"/>
            <w:shd w:val="clear" w:color="auto" w:fill="auto"/>
            <w:vAlign w:val="center"/>
          </w:tcPr>
          <w:p w14:paraId="49733961">
            <w:pPr>
              <w:spacing w:line="240" w:lineRule="exact"/>
              <w:jc w:val="center"/>
              <w:rPr>
                <w:rFonts w:ascii="Times New Roman" w:hAnsi="Times New Roman"/>
                <w:sz w:val="30"/>
                <w:szCs w:val="30"/>
              </w:rPr>
            </w:pPr>
          </w:p>
        </w:tc>
      </w:tr>
      <w:tr w14:paraId="4527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61B5AF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53</w:t>
            </w:r>
          </w:p>
        </w:tc>
        <w:tc>
          <w:tcPr>
            <w:tcW w:w="900" w:type="dxa"/>
            <w:vMerge w:val="continue"/>
            <w:shd w:val="clear" w:color="auto" w:fill="auto"/>
            <w:vAlign w:val="center"/>
          </w:tcPr>
          <w:p w14:paraId="327FC9E1">
            <w:pPr>
              <w:spacing w:line="240" w:lineRule="exact"/>
              <w:rPr>
                <w:rFonts w:ascii="仿宋_GB2312" w:hAnsi="Times New Roman" w:eastAsia="仿宋_GB2312"/>
                <w:sz w:val="18"/>
                <w:szCs w:val="18"/>
              </w:rPr>
            </w:pPr>
          </w:p>
        </w:tc>
        <w:tc>
          <w:tcPr>
            <w:tcW w:w="887" w:type="dxa"/>
            <w:shd w:val="clear" w:color="auto" w:fill="auto"/>
            <w:vAlign w:val="center"/>
          </w:tcPr>
          <w:p w14:paraId="326C53C2">
            <w:pPr>
              <w:spacing w:line="240" w:lineRule="exact"/>
              <w:rPr>
                <w:rFonts w:ascii="仿宋_GB2312" w:hAnsi="Times New Roman" w:eastAsia="仿宋_GB2312"/>
                <w:sz w:val="18"/>
                <w:szCs w:val="18"/>
              </w:rPr>
            </w:pPr>
            <w:r>
              <w:rPr>
                <w:rFonts w:ascii="仿宋_GB2312" w:hAnsi="Times New Roman" w:eastAsia="仿宋_GB2312"/>
                <w:sz w:val="18"/>
                <w:szCs w:val="18"/>
              </w:rPr>
              <w:t>宗教教职人员在省内跨县（市、区）担任宗教活动场所主要教职备案</w:t>
            </w:r>
          </w:p>
        </w:tc>
        <w:tc>
          <w:tcPr>
            <w:tcW w:w="2173" w:type="dxa"/>
          </w:tcPr>
          <w:p w14:paraId="04534966">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053C757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49D4C5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2E954AA0">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790AC992">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0FC735FD">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40BD177">
            <w:pPr>
              <w:spacing w:line="240" w:lineRule="exact"/>
              <w:jc w:val="center"/>
              <w:rPr>
                <w:rFonts w:ascii="Times New Roman" w:hAnsi="Times New Roman"/>
                <w:sz w:val="30"/>
                <w:szCs w:val="30"/>
              </w:rPr>
            </w:pPr>
          </w:p>
        </w:tc>
        <w:tc>
          <w:tcPr>
            <w:tcW w:w="540" w:type="dxa"/>
            <w:shd w:val="clear" w:color="auto" w:fill="auto"/>
            <w:vAlign w:val="center"/>
          </w:tcPr>
          <w:p w14:paraId="3039602C">
            <w:pPr>
              <w:spacing w:line="240" w:lineRule="exact"/>
              <w:jc w:val="center"/>
              <w:rPr>
                <w:rFonts w:ascii="Times New Roman" w:hAnsi="Times New Roman"/>
                <w:sz w:val="30"/>
                <w:szCs w:val="30"/>
              </w:rPr>
            </w:pPr>
          </w:p>
        </w:tc>
        <w:tc>
          <w:tcPr>
            <w:tcW w:w="736" w:type="dxa"/>
            <w:shd w:val="clear" w:color="auto" w:fill="auto"/>
            <w:vAlign w:val="center"/>
          </w:tcPr>
          <w:p w14:paraId="1F14F7D9">
            <w:pPr>
              <w:spacing w:line="240" w:lineRule="exact"/>
              <w:jc w:val="center"/>
              <w:rPr>
                <w:rFonts w:ascii="Times New Roman" w:hAnsi="Times New Roman"/>
                <w:sz w:val="30"/>
                <w:szCs w:val="30"/>
              </w:rPr>
            </w:pPr>
          </w:p>
        </w:tc>
      </w:tr>
      <w:tr w14:paraId="29C6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2ED7AB0">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54</w:t>
            </w:r>
          </w:p>
        </w:tc>
        <w:tc>
          <w:tcPr>
            <w:tcW w:w="900" w:type="dxa"/>
            <w:vMerge w:val="continue"/>
            <w:shd w:val="clear" w:color="auto" w:fill="auto"/>
            <w:vAlign w:val="center"/>
          </w:tcPr>
          <w:p w14:paraId="2A0A4486">
            <w:pPr>
              <w:spacing w:line="240" w:lineRule="exact"/>
              <w:rPr>
                <w:rFonts w:ascii="仿宋_GB2312" w:hAnsi="Times New Roman" w:eastAsia="仿宋_GB2312"/>
                <w:sz w:val="18"/>
                <w:szCs w:val="18"/>
              </w:rPr>
            </w:pPr>
          </w:p>
        </w:tc>
        <w:tc>
          <w:tcPr>
            <w:tcW w:w="887" w:type="dxa"/>
            <w:shd w:val="clear" w:color="auto" w:fill="auto"/>
            <w:vAlign w:val="center"/>
          </w:tcPr>
          <w:p w14:paraId="180FF144">
            <w:pPr>
              <w:spacing w:line="240" w:lineRule="exact"/>
              <w:rPr>
                <w:rFonts w:ascii="仿宋_GB2312" w:hAnsi="Times New Roman" w:eastAsia="仿宋_GB2312"/>
                <w:sz w:val="18"/>
                <w:szCs w:val="18"/>
              </w:rPr>
            </w:pPr>
            <w:r>
              <w:rPr>
                <w:rFonts w:ascii="仿宋_GB2312" w:hAnsi="Times New Roman" w:eastAsia="仿宋_GB2312"/>
                <w:sz w:val="18"/>
                <w:szCs w:val="18"/>
              </w:rPr>
              <w:t>宗教团体、宗教院校、宗教活动场所接受境外组织和个人10万元以下捐赠的备案</w:t>
            </w:r>
          </w:p>
        </w:tc>
        <w:tc>
          <w:tcPr>
            <w:tcW w:w="2173" w:type="dxa"/>
          </w:tcPr>
          <w:p w14:paraId="0536F98D">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292DEEC2">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99DD7C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D9D08B6">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60A1CC3E">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13397190">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2CB8444D">
            <w:pPr>
              <w:spacing w:line="240" w:lineRule="exact"/>
              <w:jc w:val="center"/>
              <w:rPr>
                <w:rFonts w:ascii="Times New Roman" w:hAnsi="Times New Roman"/>
                <w:sz w:val="30"/>
                <w:szCs w:val="30"/>
              </w:rPr>
            </w:pPr>
          </w:p>
        </w:tc>
        <w:tc>
          <w:tcPr>
            <w:tcW w:w="540" w:type="dxa"/>
            <w:shd w:val="clear" w:color="auto" w:fill="auto"/>
            <w:vAlign w:val="center"/>
          </w:tcPr>
          <w:p w14:paraId="3461705C">
            <w:pPr>
              <w:spacing w:line="240" w:lineRule="exact"/>
              <w:jc w:val="center"/>
              <w:rPr>
                <w:rFonts w:ascii="Times New Roman" w:hAnsi="Times New Roman"/>
                <w:sz w:val="30"/>
                <w:szCs w:val="30"/>
              </w:rPr>
            </w:pPr>
          </w:p>
        </w:tc>
        <w:tc>
          <w:tcPr>
            <w:tcW w:w="736" w:type="dxa"/>
            <w:shd w:val="clear" w:color="auto" w:fill="auto"/>
            <w:vAlign w:val="center"/>
          </w:tcPr>
          <w:p w14:paraId="0988EE8C">
            <w:pPr>
              <w:spacing w:line="240" w:lineRule="exact"/>
              <w:jc w:val="center"/>
              <w:rPr>
                <w:rFonts w:ascii="Times New Roman" w:hAnsi="Times New Roman"/>
                <w:sz w:val="30"/>
                <w:szCs w:val="30"/>
              </w:rPr>
            </w:pPr>
          </w:p>
        </w:tc>
      </w:tr>
      <w:tr w14:paraId="7FE6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D5CEA18">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55</w:t>
            </w:r>
          </w:p>
        </w:tc>
        <w:tc>
          <w:tcPr>
            <w:tcW w:w="900" w:type="dxa"/>
            <w:vMerge w:val="continue"/>
            <w:shd w:val="clear" w:color="auto" w:fill="auto"/>
            <w:vAlign w:val="center"/>
          </w:tcPr>
          <w:p w14:paraId="7323AAE1">
            <w:pPr>
              <w:spacing w:line="240" w:lineRule="exact"/>
              <w:rPr>
                <w:rFonts w:ascii="仿宋_GB2312" w:hAnsi="Times New Roman" w:eastAsia="仿宋_GB2312"/>
                <w:sz w:val="18"/>
                <w:szCs w:val="18"/>
              </w:rPr>
            </w:pPr>
          </w:p>
        </w:tc>
        <w:tc>
          <w:tcPr>
            <w:tcW w:w="887" w:type="dxa"/>
            <w:shd w:val="clear" w:color="auto" w:fill="auto"/>
            <w:vAlign w:val="center"/>
          </w:tcPr>
          <w:p w14:paraId="2B905E25">
            <w:pPr>
              <w:spacing w:line="240" w:lineRule="exact"/>
              <w:rPr>
                <w:rFonts w:ascii="仿宋_GB2312" w:hAnsi="Times New Roman" w:eastAsia="仿宋_GB2312"/>
                <w:sz w:val="18"/>
                <w:szCs w:val="18"/>
              </w:rPr>
            </w:pPr>
            <w:r>
              <w:rPr>
                <w:rFonts w:ascii="仿宋_GB2312" w:hAnsi="Times New Roman" w:eastAsia="仿宋_GB2312"/>
                <w:sz w:val="18"/>
                <w:szCs w:val="18"/>
              </w:rPr>
              <w:t>宗教活动场所管理组织成员备案</w:t>
            </w:r>
          </w:p>
        </w:tc>
        <w:tc>
          <w:tcPr>
            <w:tcW w:w="2173" w:type="dxa"/>
          </w:tcPr>
          <w:p w14:paraId="3655DEDA">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7D5C64EA">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7474B7E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2E7F025E">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726D81B3">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65AEBA7C">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182A2C4">
            <w:pPr>
              <w:spacing w:line="240" w:lineRule="exact"/>
              <w:jc w:val="center"/>
              <w:rPr>
                <w:rFonts w:ascii="Times New Roman" w:hAnsi="Times New Roman"/>
                <w:sz w:val="30"/>
                <w:szCs w:val="30"/>
              </w:rPr>
            </w:pPr>
          </w:p>
        </w:tc>
        <w:tc>
          <w:tcPr>
            <w:tcW w:w="540" w:type="dxa"/>
            <w:shd w:val="clear" w:color="auto" w:fill="auto"/>
            <w:vAlign w:val="center"/>
          </w:tcPr>
          <w:p w14:paraId="36375C0E">
            <w:pPr>
              <w:spacing w:line="240" w:lineRule="exact"/>
              <w:jc w:val="center"/>
              <w:rPr>
                <w:rFonts w:ascii="Times New Roman" w:hAnsi="Times New Roman"/>
                <w:sz w:val="30"/>
                <w:szCs w:val="30"/>
              </w:rPr>
            </w:pPr>
          </w:p>
        </w:tc>
        <w:tc>
          <w:tcPr>
            <w:tcW w:w="736" w:type="dxa"/>
            <w:shd w:val="clear" w:color="auto" w:fill="auto"/>
            <w:vAlign w:val="center"/>
          </w:tcPr>
          <w:p w14:paraId="7A4E3ADD">
            <w:pPr>
              <w:spacing w:line="240" w:lineRule="exact"/>
              <w:jc w:val="center"/>
              <w:rPr>
                <w:rFonts w:ascii="Times New Roman" w:hAnsi="Times New Roman"/>
                <w:sz w:val="30"/>
                <w:szCs w:val="30"/>
              </w:rPr>
            </w:pPr>
          </w:p>
        </w:tc>
      </w:tr>
      <w:tr w14:paraId="7350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B06D464">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56</w:t>
            </w:r>
          </w:p>
        </w:tc>
        <w:tc>
          <w:tcPr>
            <w:tcW w:w="900" w:type="dxa"/>
            <w:vMerge w:val="continue"/>
            <w:shd w:val="clear" w:color="auto" w:fill="auto"/>
            <w:vAlign w:val="center"/>
          </w:tcPr>
          <w:p w14:paraId="082240E8">
            <w:pPr>
              <w:spacing w:line="240" w:lineRule="exact"/>
              <w:rPr>
                <w:rFonts w:ascii="仿宋_GB2312" w:hAnsi="Times New Roman" w:eastAsia="仿宋_GB2312"/>
                <w:sz w:val="18"/>
                <w:szCs w:val="18"/>
              </w:rPr>
            </w:pPr>
          </w:p>
        </w:tc>
        <w:tc>
          <w:tcPr>
            <w:tcW w:w="887" w:type="dxa"/>
            <w:shd w:val="clear" w:color="auto" w:fill="auto"/>
            <w:vAlign w:val="center"/>
          </w:tcPr>
          <w:p w14:paraId="59390206">
            <w:pPr>
              <w:spacing w:line="240" w:lineRule="exact"/>
              <w:rPr>
                <w:rFonts w:ascii="仿宋_GB2312" w:hAnsi="Times New Roman" w:eastAsia="仿宋_GB2312"/>
                <w:sz w:val="18"/>
                <w:szCs w:val="18"/>
              </w:rPr>
            </w:pPr>
            <w:r>
              <w:rPr>
                <w:rFonts w:ascii="仿宋_GB2312" w:hAnsi="Times New Roman" w:eastAsia="仿宋_GB2312"/>
                <w:sz w:val="18"/>
                <w:szCs w:val="18"/>
              </w:rPr>
              <w:t>宗教教职人员拟任宗教活动场所主要教职的备案</w:t>
            </w:r>
          </w:p>
        </w:tc>
        <w:tc>
          <w:tcPr>
            <w:tcW w:w="2173" w:type="dxa"/>
          </w:tcPr>
          <w:p w14:paraId="33EAD036">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655F896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2C0375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17361CBF">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38A12F6C">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0AD8150B">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6B3C0288">
            <w:pPr>
              <w:spacing w:line="240" w:lineRule="exact"/>
              <w:jc w:val="center"/>
              <w:rPr>
                <w:rFonts w:ascii="Times New Roman" w:hAnsi="Times New Roman"/>
                <w:sz w:val="30"/>
                <w:szCs w:val="30"/>
              </w:rPr>
            </w:pPr>
          </w:p>
        </w:tc>
        <w:tc>
          <w:tcPr>
            <w:tcW w:w="540" w:type="dxa"/>
            <w:shd w:val="clear" w:color="auto" w:fill="auto"/>
            <w:vAlign w:val="center"/>
          </w:tcPr>
          <w:p w14:paraId="60A6A130">
            <w:pPr>
              <w:spacing w:line="240" w:lineRule="exact"/>
              <w:jc w:val="center"/>
              <w:rPr>
                <w:rFonts w:ascii="Times New Roman" w:hAnsi="Times New Roman"/>
                <w:sz w:val="30"/>
                <w:szCs w:val="30"/>
              </w:rPr>
            </w:pPr>
          </w:p>
        </w:tc>
        <w:tc>
          <w:tcPr>
            <w:tcW w:w="736" w:type="dxa"/>
            <w:shd w:val="clear" w:color="auto" w:fill="auto"/>
            <w:vAlign w:val="center"/>
          </w:tcPr>
          <w:p w14:paraId="488F06B2">
            <w:pPr>
              <w:spacing w:line="240" w:lineRule="exact"/>
              <w:jc w:val="center"/>
              <w:rPr>
                <w:rFonts w:ascii="Times New Roman" w:hAnsi="Times New Roman"/>
                <w:sz w:val="30"/>
                <w:szCs w:val="30"/>
              </w:rPr>
            </w:pPr>
          </w:p>
        </w:tc>
      </w:tr>
      <w:tr w14:paraId="7422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FF9C30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57</w:t>
            </w:r>
          </w:p>
        </w:tc>
        <w:tc>
          <w:tcPr>
            <w:tcW w:w="900" w:type="dxa"/>
            <w:vMerge w:val="continue"/>
            <w:shd w:val="clear" w:color="auto" w:fill="auto"/>
            <w:vAlign w:val="center"/>
          </w:tcPr>
          <w:p w14:paraId="756CB807">
            <w:pPr>
              <w:spacing w:line="240" w:lineRule="exact"/>
              <w:rPr>
                <w:rFonts w:ascii="仿宋_GB2312" w:hAnsi="Times New Roman" w:eastAsia="仿宋_GB2312"/>
                <w:sz w:val="18"/>
                <w:szCs w:val="18"/>
              </w:rPr>
            </w:pPr>
          </w:p>
        </w:tc>
        <w:tc>
          <w:tcPr>
            <w:tcW w:w="887" w:type="dxa"/>
            <w:shd w:val="clear" w:color="auto" w:fill="auto"/>
            <w:vAlign w:val="center"/>
          </w:tcPr>
          <w:p w14:paraId="022C36EC">
            <w:pPr>
              <w:spacing w:line="240" w:lineRule="exact"/>
              <w:rPr>
                <w:rFonts w:ascii="仿宋_GB2312" w:hAnsi="Times New Roman" w:eastAsia="仿宋_GB2312"/>
                <w:sz w:val="18"/>
                <w:szCs w:val="18"/>
              </w:rPr>
            </w:pPr>
            <w:r>
              <w:rPr>
                <w:rFonts w:ascii="仿宋_GB2312" w:hAnsi="Times New Roman" w:eastAsia="仿宋_GB2312"/>
                <w:sz w:val="18"/>
                <w:szCs w:val="18"/>
              </w:rPr>
              <w:t>宗教教职人员离任宗教活动场所主要教职的备案</w:t>
            </w:r>
          </w:p>
        </w:tc>
        <w:tc>
          <w:tcPr>
            <w:tcW w:w="2173" w:type="dxa"/>
          </w:tcPr>
          <w:p w14:paraId="41E5B8D4">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47CA87D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52C0253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6CE5CF19">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090AED9E">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0534B6C7">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35E71070">
            <w:pPr>
              <w:spacing w:line="240" w:lineRule="exact"/>
              <w:jc w:val="center"/>
              <w:rPr>
                <w:rFonts w:ascii="Times New Roman" w:hAnsi="Times New Roman"/>
                <w:sz w:val="30"/>
                <w:szCs w:val="30"/>
              </w:rPr>
            </w:pPr>
          </w:p>
        </w:tc>
        <w:tc>
          <w:tcPr>
            <w:tcW w:w="540" w:type="dxa"/>
            <w:shd w:val="clear" w:color="auto" w:fill="auto"/>
            <w:vAlign w:val="center"/>
          </w:tcPr>
          <w:p w14:paraId="4627E3BC">
            <w:pPr>
              <w:spacing w:line="240" w:lineRule="exact"/>
              <w:jc w:val="center"/>
              <w:rPr>
                <w:rFonts w:ascii="Times New Roman" w:hAnsi="Times New Roman"/>
                <w:sz w:val="30"/>
                <w:szCs w:val="30"/>
              </w:rPr>
            </w:pPr>
          </w:p>
        </w:tc>
        <w:tc>
          <w:tcPr>
            <w:tcW w:w="736" w:type="dxa"/>
            <w:shd w:val="clear" w:color="auto" w:fill="auto"/>
            <w:vAlign w:val="center"/>
          </w:tcPr>
          <w:p w14:paraId="27CDA3FB">
            <w:pPr>
              <w:spacing w:line="240" w:lineRule="exact"/>
              <w:jc w:val="center"/>
              <w:rPr>
                <w:rFonts w:ascii="Times New Roman" w:hAnsi="Times New Roman"/>
                <w:sz w:val="30"/>
                <w:szCs w:val="30"/>
              </w:rPr>
            </w:pPr>
          </w:p>
        </w:tc>
      </w:tr>
      <w:tr w14:paraId="22A5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51DFEDA">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58</w:t>
            </w:r>
          </w:p>
        </w:tc>
        <w:tc>
          <w:tcPr>
            <w:tcW w:w="900" w:type="dxa"/>
            <w:vMerge w:val="continue"/>
            <w:shd w:val="clear" w:color="auto" w:fill="auto"/>
            <w:vAlign w:val="center"/>
          </w:tcPr>
          <w:p w14:paraId="043C6B4F">
            <w:pPr>
              <w:spacing w:line="240" w:lineRule="exact"/>
              <w:rPr>
                <w:rFonts w:ascii="仿宋_GB2312" w:hAnsi="Times New Roman" w:eastAsia="仿宋_GB2312"/>
                <w:sz w:val="18"/>
                <w:szCs w:val="18"/>
              </w:rPr>
            </w:pPr>
          </w:p>
        </w:tc>
        <w:tc>
          <w:tcPr>
            <w:tcW w:w="887" w:type="dxa"/>
            <w:shd w:val="clear" w:color="auto" w:fill="auto"/>
            <w:vAlign w:val="center"/>
          </w:tcPr>
          <w:p w14:paraId="74982DB1">
            <w:pPr>
              <w:spacing w:line="240" w:lineRule="exact"/>
              <w:rPr>
                <w:rFonts w:ascii="仿宋_GB2312" w:hAnsi="Times New Roman" w:eastAsia="仿宋_GB2312"/>
                <w:sz w:val="18"/>
                <w:szCs w:val="18"/>
              </w:rPr>
            </w:pPr>
            <w:r>
              <w:rPr>
                <w:rFonts w:ascii="仿宋_GB2312" w:hAnsi="Times New Roman" w:eastAsia="仿宋_GB2312"/>
                <w:sz w:val="18"/>
                <w:szCs w:val="18"/>
              </w:rPr>
              <w:t>宗教教职人员兼任宗教活动场所主要教职备案的初审</w:t>
            </w:r>
          </w:p>
        </w:tc>
        <w:tc>
          <w:tcPr>
            <w:tcW w:w="2173" w:type="dxa"/>
          </w:tcPr>
          <w:p w14:paraId="50DE3D24">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1C6A8FF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4B288B5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47952C55">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517B6D6">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6730D186">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709EF3FE">
            <w:pPr>
              <w:spacing w:line="240" w:lineRule="exact"/>
              <w:jc w:val="center"/>
              <w:rPr>
                <w:rFonts w:ascii="Times New Roman" w:hAnsi="Times New Roman"/>
                <w:sz w:val="30"/>
                <w:szCs w:val="30"/>
              </w:rPr>
            </w:pPr>
          </w:p>
        </w:tc>
        <w:tc>
          <w:tcPr>
            <w:tcW w:w="540" w:type="dxa"/>
            <w:shd w:val="clear" w:color="auto" w:fill="auto"/>
            <w:vAlign w:val="center"/>
          </w:tcPr>
          <w:p w14:paraId="1A8700D8">
            <w:pPr>
              <w:spacing w:line="240" w:lineRule="exact"/>
              <w:jc w:val="center"/>
              <w:rPr>
                <w:rFonts w:ascii="Times New Roman" w:hAnsi="Times New Roman"/>
                <w:sz w:val="30"/>
                <w:szCs w:val="30"/>
              </w:rPr>
            </w:pPr>
          </w:p>
        </w:tc>
        <w:tc>
          <w:tcPr>
            <w:tcW w:w="736" w:type="dxa"/>
            <w:shd w:val="clear" w:color="auto" w:fill="auto"/>
            <w:vAlign w:val="center"/>
          </w:tcPr>
          <w:p w14:paraId="3E5AFCBC">
            <w:pPr>
              <w:spacing w:line="240" w:lineRule="exact"/>
              <w:jc w:val="center"/>
              <w:rPr>
                <w:rFonts w:ascii="Times New Roman" w:hAnsi="Times New Roman"/>
                <w:sz w:val="30"/>
                <w:szCs w:val="30"/>
              </w:rPr>
            </w:pPr>
          </w:p>
        </w:tc>
      </w:tr>
      <w:tr w14:paraId="20F6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3D0AA56">
            <w:pPr>
              <w:spacing w:line="240" w:lineRule="exact"/>
              <w:jc w:val="center"/>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59</w:t>
            </w:r>
          </w:p>
        </w:tc>
        <w:tc>
          <w:tcPr>
            <w:tcW w:w="900" w:type="dxa"/>
            <w:vMerge w:val="continue"/>
            <w:shd w:val="clear" w:color="auto" w:fill="auto"/>
            <w:vAlign w:val="center"/>
          </w:tcPr>
          <w:p w14:paraId="302D66B3">
            <w:pPr>
              <w:spacing w:line="240" w:lineRule="exact"/>
              <w:rPr>
                <w:rFonts w:ascii="仿宋_GB2312" w:hAnsi="Times New Roman" w:eastAsia="仿宋_GB2312"/>
                <w:sz w:val="18"/>
                <w:szCs w:val="18"/>
              </w:rPr>
            </w:pPr>
          </w:p>
        </w:tc>
        <w:tc>
          <w:tcPr>
            <w:tcW w:w="887" w:type="dxa"/>
            <w:shd w:val="clear" w:color="auto" w:fill="auto"/>
            <w:vAlign w:val="center"/>
          </w:tcPr>
          <w:p w14:paraId="2668F3EB">
            <w:pPr>
              <w:spacing w:line="240" w:lineRule="exact"/>
              <w:rPr>
                <w:rFonts w:ascii="仿宋_GB2312" w:hAnsi="Times New Roman" w:eastAsia="仿宋_GB2312"/>
                <w:sz w:val="18"/>
                <w:szCs w:val="18"/>
              </w:rPr>
            </w:pPr>
            <w:r>
              <w:rPr>
                <w:rFonts w:ascii="仿宋_GB2312" w:hAnsi="Times New Roman" w:eastAsia="仿宋_GB2312"/>
                <w:sz w:val="18"/>
                <w:szCs w:val="18"/>
              </w:rPr>
              <w:t>民族宗教政策法规咨询</w:t>
            </w:r>
          </w:p>
        </w:tc>
        <w:tc>
          <w:tcPr>
            <w:tcW w:w="2173" w:type="dxa"/>
          </w:tcPr>
          <w:p w14:paraId="58982C26">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基本信息、窗口办理、受理条件、办理流程、申请材料、许可收费、中介服务、设定依据、常见问题、监督咨询、行政复议渠道</w:t>
            </w:r>
          </w:p>
        </w:tc>
        <w:tc>
          <w:tcPr>
            <w:tcW w:w="2700" w:type="dxa"/>
          </w:tcPr>
          <w:p w14:paraId="08E8F6CD">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r>
              <w:rPr>
                <w:rFonts w:hint="eastAsia" w:ascii="仿宋_GB2312" w:hAnsi="Times New Roman" w:eastAsia="仿宋_GB2312"/>
                <w:sz w:val="18"/>
                <w:szCs w:val="18"/>
                <w:lang w:eastAsia="zh-CN"/>
              </w:rPr>
              <w:t>、《关于全面推进政务公开工作的意见》</w:t>
            </w:r>
          </w:p>
        </w:tc>
        <w:tc>
          <w:tcPr>
            <w:tcW w:w="1620" w:type="dxa"/>
          </w:tcPr>
          <w:p w14:paraId="0675F7F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1080" w:type="dxa"/>
            <w:vAlign w:val="top"/>
          </w:tcPr>
          <w:p w14:paraId="2E168A94">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相关科室</w:t>
            </w:r>
          </w:p>
        </w:tc>
        <w:tc>
          <w:tcPr>
            <w:tcW w:w="2700" w:type="dxa"/>
            <w:vAlign w:val="top"/>
          </w:tcPr>
          <w:p w14:paraId="2884F9B1">
            <w:pPr>
              <w:spacing w:line="240" w:lineRule="exact"/>
              <w:jc w:val="left"/>
              <w:rPr>
                <w:rFonts w:ascii="仿宋_GB2312" w:hAnsi="Times New Roman" w:eastAsia="仿宋_GB2312"/>
                <w:color w:val="auto"/>
                <w:sz w:val="18"/>
                <w:szCs w:val="18"/>
              </w:rPr>
            </w:pPr>
            <w:r>
              <w:rPr>
                <w:rFonts w:hint="eastAsia" w:ascii="仿宋_GB2312" w:hAnsi="宋体" w:eastAsia="仿宋_GB2312"/>
                <w:color w:val="auto"/>
                <w:sz w:val="18"/>
                <w:szCs w:val="18"/>
                <w:lang w:val="en-US" w:eastAsia="zh-CN"/>
              </w:rPr>
              <w:t>湖北政务服务网</w:t>
            </w:r>
          </w:p>
        </w:tc>
        <w:tc>
          <w:tcPr>
            <w:tcW w:w="540" w:type="dxa"/>
            <w:shd w:val="clear" w:color="auto" w:fill="auto"/>
            <w:vAlign w:val="center"/>
          </w:tcPr>
          <w:p w14:paraId="6A3339EA">
            <w:pPr>
              <w:spacing w:line="240" w:lineRule="exact"/>
              <w:jc w:val="center"/>
              <w:rPr>
                <w:rFonts w:hint="eastAsia" w:ascii="Times New Roman" w:hAnsi="Times New Roman"/>
                <w:sz w:val="30"/>
                <w:szCs w:val="30"/>
              </w:rPr>
            </w:pPr>
            <w:r>
              <w:rPr>
                <w:rFonts w:hint="eastAsia" w:ascii="Times New Roman" w:hAnsi="Times New Roman"/>
                <w:sz w:val="30"/>
                <w:szCs w:val="30"/>
              </w:rPr>
              <w:t>√</w:t>
            </w:r>
          </w:p>
        </w:tc>
        <w:tc>
          <w:tcPr>
            <w:tcW w:w="720" w:type="dxa"/>
            <w:shd w:val="clear" w:color="auto" w:fill="auto"/>
            <w:vAlign w:val="center"/>
          </w:tcPr>
          <w:p w14:paraId="01E8BD86">
            <w:pPr>
              <w:spacing w:line="240" w:lineRule="exact"/>
              <w:jc w:val="center"/>
              <w:rPr>
                <w:rFonts w:ascii="Times New Roman" w:hAnsi="Times New Roman"/>
                <w:sz w:val="30"/>
                <w:szCs w:val="30"/>
              </w:rPr>
            </w:pPr>
          </w:p>
        </w:tc>
        <w:tc>
          <w:tcPr>
            <w:tcW w:w="540" w:type="dxa"/>
            <w:shd w:val="clear" w:color="auto" w:fill="auto"/>
            <w:vAlign w:val="center"/>
          </w:tcPr>
          <w:p w14:paraId="093518C7">
            <w:pPr>
              <w:spacing w:line="240" w:lineRule="exact"/>
              <w:jc w:val="center"/>
              <w:rPr>
                <w:rFonts w:ascii="Times New Roman" w:hAnsi="Times New Roman"/>
                <w:sz w:val="30"/>
                <w:szCs w:val="30"/>
              </w:rPr>
            </w:pPr>
          </w:p>
        </w:tc>
        <w:tc>
          <w:tcPr>
            <w:tcW w:w="736" w:type="dxa"/>
            <w:shd w:val="clear" w:color="auto" w:fill="auto"/>
            <w:vAlign w:val="center"/>
          </w:tcPr>
          <w:p w14:paraId="2F714605">
            <w:pPr>
              <w:spacing w:line="240" w:lineRule="exact"/>
              <w:jc w:val="center"/>
              <w:rPr>
                <w:rFonts w:ascii="Times New Roman" w:hAnsi="Times New Roman"/>
                <w:sz w:val="30"/>
                <w:szCs w:val="30"/>
              </w:rPr>
            </w:pPr>
          </w:p>
        </w:tc>
      </w:tr>
    </w:tbl>
    <w:p w14:paraId="3D631B6C">
      <w:pPr>
        <w:rPr>
          <w:rFonts w:hint="eastAsia"/>
        </w:rPr>
      </w:pPr>
    </w:p>
    <w:p w14:paraId="4A9D0BA3">
      <w:pPr>
        <w:rPr>
          <w:rFonts w:hint="eastAsia"/>
        </w:rPr>
      </w:pPr>
    </w:p>
    <w:p w14:paraId="03979F53">
      <w:pPr>
        <w:adjustRightInd w:val="0"/>
        <w:snapToGrid w:val="0"/>
        <w:spacing w:line="600" w:lineRule="exact"/>
        <w:ind w:firstLine="643" w:firstLineChars="200"/>
        <w:jc w:val="left"/>
        <w:rPr>
          <w:rFonts w:hint="eastAsia" w:ascii="方正仿宋简体" w:hAnsi="黑体" w:eastAsia="方正仿宋简体"/>
          <w:b/>
          <w:sz w:val="32"/>
          <w:szCs w:val="32"/>
        </w:rPr>
      </w:pPr>
    </w:p>
    <w:p w14:paraId="71E8938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C50"/>
    <w:rsid w:val="00025E8D"/>
    <w:rsid w:val="000944B6"/>
    <w:rsid w:val="001158D3"/>
    <w:rsid w:val="0016610D"/>
    <w:rsid w:val="00174A3B"/>
    <w:rsid w:val="002103E3"/>
    <w:rsid w:val="0023053B"/>
    <w:rsid w:val="002A10A1"/>
    <w:rsid w:val="002B2A1B"/>
    <w:rsid w:val="002E5686"/>
    <w:rsid w:val="002E6AA9"/>
    <w:rsid w:val="00390373"/>
    <w:rsid w:val="00397BB1"/>
    <w:rsid w:val="003B4C50"/>
    <w:rsid w:val="003F4A65"/>
    <w:rsid w:val="004173F8"/>
    <w:rsid w:val="00457C90"/>
    <w:rsid w:val="00501242"/>
    <w:rsid w:val="005E63A5"/>
    <w:rsid w:val="005F23E9"/>
    <w:rsid w:val="00614383"/>
    <w:rsid w:val="0073749F"/>
    <w:rsid w:val="00737A2C"/>
    <w:rsid w:val="00817628"/>
    <w:rsid w:val="0089532E"/>
    <w:rsid w:val="009105E3"/>
    <w:rsid w:val="00966D79"/>
    <w:rsid w:val="00A272D3"/>
    <w:rsid w:val="00A55ED7"/>
    <w:rsid w:val="00AD4E0B"/>
    <w:rsid w:val="00B56ED2"/>
    <w:rsid w:val="00B65D8D"/>
    <w:rsid w:val="00B87DB2"/>
    <w:rsid w:val="00BC27EB"/>
    <w:rsid w:val="00BE4023"/>
    <w:rsid w:val="00C6757D"/>
    <w:rsid w:val="00C855A5"/>
    <w:rsid w:val="00CD4F21"/>
    <w:rsid w:val="00CF2688"/>
    <w:rsid w:val="00D33060"/>
    <w:rsid w:val="00DA0783"/>
    <w:rsid w:val="00E067F7"/>
    <w:rsid w:val="00E22C71"/>
    <w:rsid w:val="00E72ED1"/>
    <w:rsid w:val="00EB38DB"/>
    <w:rsid w:val="00EC57F5"/>
    <w:rsid w:val="00ED0842"/>
    <w:rsid w:val="00EF03A2"/>
    <w:rsid w:val="00FC02B5"/>
    <w:rsid w:val="00FF0A3F"/>
    <w:rsid w:val="4AF374E8"/>
    <w:rsid w:val="4B5D7D1C"/>
    <w:rsid w:val="4D1B7A51"/>
    <w:rsid w:val="50590FF8"/>
    <w:rsid w:val="75190F2D"/>
    <w:rsid w:val="7AFA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3319</Words>
  <Characters>3344</Characters>
  <Lines>30</Lines>
  <Paragraphs>8</Paragraphs>
  <TotalTime>7</TotalTime>
  <ScaleCrop>false</ScaleCrop>
  <LinksUpToDate>false</LinksUpToDate>
  <CharactersWithSpaces>3344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2021-10-22T01:59:00Z</dcterms:created>
  <dc:creator>lenovo</dc:creator>
  <cp:lastModifiedBy>coocaa</cp:lastModifiedBy>
  <cp:lastPrinted>2021-11-23T10:07:00Z</cp:lastPrinted>
  <dcterms:modified xsi:type="dcterms:W3CDTF">2024-12-09T03:18:49Z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6504F37DAE6C4D0C801637A5DEB06242_12</vt:lpwstr>
  </property>
</Properties>
</file>