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《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武汉市工业产品推广应用指导目录（智能化改造类）》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产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品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推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荐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  <w:rPr>
          <w:rFonts w:hint="eastAsia" w:ascii="Times New Roman" w:hAnsi="Times New Roman" w:eastAsia="华文仿宋" w:cs="Times New Roman"/>
          <w:sz w:val="32"/>
          <w:szCs w:val="32"/>
          <w:u w:val="single"/>
          <w:lang w:val="en-US" w:eastAsia="zh-CN"/>
        </w:rPr>
      </w:pPr>
      <w:r>
        <w:rPr>
          <w:rFonts w:hint="eastAsia" w:ascii="Times New Roman" w:hAnsi="Times New Roman" w:eastAsia="华文仿宋" w:cs="Times New Roman"/>
          <w:sz w:val="32"/>
          <w:szCs w:val="32"/>
          <w:lang w:eastAsia="zh-CN"/>
        </w:rPr>
        <w:t>区属：</w:t>
      </w:r>
      <w:r>
        <w:rPr>
          <w:rFonts w:hint="eastAsia" w:ascii="Times New Roman" w:hAnsi="Times New Roman" w:eastAsia="华文仿宋" w:cs="Times New Roman"/>
          <w:sz w:val="32"/>
          <w:szCs w:val="32"/>
          <w:u w:val="single"/>
          <w:lang w:val="en-US" w:eastAsia="zh-CN"/>
        </w:rPr>
        <w:t xml:space="preserve">                           </w:t>
      </w:r>
    </w:p>
    <w:tbl>
      <w:tblPr>
        <w:tblStyle w:val="3"/>
        <w:tblpPr w:leftFromText="180" w:rightFromText="180" w:vertAnchor="text" w:tblpX="-230" w:tblpY="129"/>
        <w:tblOverlap w:val="never"/>
        <w:tblW w:w="98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1488"/>
        <w:gridCol w:w="1428"/>
        <w:gridCol w:w="912"/>
        <w:gridCol w:w="1632"/>
        <w:gridCol w:w="1416"/>
        <w:gridCol w:w="1092"/>
        <w:gridCol w:w="12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6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华文仿宋" w:cs="Times New Roman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华文仿宋" w:cs="Times New Roman"/>
                <w:b/>
                <w:bCs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14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华文仿宋" w:cs="Times New Roman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华文仿宋" w:cs="Times New Roman"/>
                <w:b/>
                <w:bCs/>
                <w:sz w:val="28"/>
                <w:szCs w:val="28"/>
                <w:vertAlign w:val="baseline"/>
                <w:lang w:eastAsia="zh-CN"/>
              </w:rPr>
              <w:t>产品名称</w:t>
            </w:r>
          </w:p>
        </w:tc>
        <w:tc>
          <w:tcPr>
            <w:tcW w:w="14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华文仿宋" w:cs="Times New Roman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华文仿宋" w:cs="Times New Roman"/>
                <w:b/>
                <w:bCs/>
                <w:sz w:val="28"/>
                <w:szCs w:val="28"/>
                <w:vertAlign w:val="baseline"/>
                <w:lang w:eastAsia="zh-CN"/>
              </w:rPr>
              <w:t>生产企业名称</w:t>
            </w:r>
          </w:p>
        </w:tc>
        <w:tc>
          <w:tcPr>
            <w:tcW w:w="9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华文仿宋" w:cs="Times New Roman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华文仿宋" w:cs="Times New Roman"/>
                <w:b/>
                <w:bCs/>
                <w:sz w:val="28"/>
                <w:szCs w:val="28"/>
                <w:vertAlign w:val="baseline"/>
                <w:lang w:eastAsia="zh-CN"/>
              </w:rPr>
              <w:t>所在区属</w:t>
            </w:r>
          </w:p>
        </w:tc>
        <w:tc>
          <w:tcPr>
            <w:tcW w:w="16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华文仿宋" w:cs="Times New Roman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华文仿宋" w:cs="Times New Roman"/>
                <w:b/>
                <w:bCs/>
                <w:sz w:val="28"/>
                <w:szCs w:val="28"/>
                <w:vertAlign w:val="baseline"/>
                <w:lang w:eastAsia="zh-CN"/>
              </w:rPr>
              <w:t>产品技术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华文仿宋" w:cs="Times New Roman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华文仿宋" w:cs="Times New Roman"/>
                <w:b/>
                <w:bCs/>
                <w:sz w:val="28"/>
                <w:szCs w:val="28"/>
                <w:vertAlign w:val="baseline"/>
                <w:lang w:eastAsia="zh-CN"/>
              </w:rPr>
              <w:t>指标或规格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华文仿宋" w:cs="Times New Roman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华文仿宋" w:cs="Times New Roman"/>
                <w:b/>
                <w:bCs/>
                <w:sz w:val="28"/>
                <w:szCs w:val="28"/>
                <w:vertAlign w:val="baseline"/>
                <w:lang w:eastAsia="zh-CN"/>
              </w:rPr>
              <w:t>意向目标市场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华文仿宋" w:cs="Times New Roman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华文仿宋" w:cs="Times New Roman"/>
                <w:b/>
                <w:bCs/>
                <w:sz w:val="28"/>
                <w:szCs w:val="28"/>
                <w:vertAlign w:val="baseline"/>
                <w:lang w:eastAsia="zh-CN"/>
              </w:rPr>
              <w:t>联系人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华文仿宋" w:cs="Times New Roman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华文仿宋" w:cs="Times New Roman"/>
                <w:b/>
                <w:bCs/>
                <w:sz w:val="28"/>
                <w:szCs w:val="28"/>
                <w:vertAlign w:val="baseline"/>
                <w:lang w:eastAsia="zh-CN"/>
              </w:rPr>
              <w:t>联系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华文仿宋" w:cs="Times New Roman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华文仿宋" w:cs="Times New Roman"/>
                <w:b/>
                <w:bCs/>
                <w:sz w:val="28"/>
                <w:szCs w:val="28"/>
                <w:vertAlign w:val="baseline"/>
                <w:lang w:eastAsia="zh-CN"/>
              </w:rPr>
              <w:t>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64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textAlignment w:val="auto"/>
              <w:outlineLvl w:val="9"/>
              <w:rPr>
                <w:rFonts w:hint="eastAsia" w:ascii="Times New Roman" w:hAnsi="Times New Roman" w:eastAsia="华文仿宋" w:cs="Times New Roman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4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textAlignment w:val="auto"/>
              <w:outlineLvl w:val="9"/>
              <w:rPr>
                <w:rFonts w:hint="eastAsia" w:ascii="Times New Roman" w:hAnsi="Times New Roman" w:eastAsia="华文仿宋" w:cs="Times New Roman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42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textAlignment w:val="auto"/>
              <w:outlineLvl w:val="9"/>
              <w:rPr>
                <w:rFonts w:hint="eastAsia" w:ascii="Times New Roman" w:hAnsi="Times New Roman" w:eastAsia="华文仿宋" w:cs="Times New Roman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9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textAlignment w:val="auto"/>
              <w:outlineLvl w:val="9"/>
              <w:rPr>
                <w:rFonts w:hint="eastAsia" w:ascii="Times New Roman" w:hAnsi="Times New Roman" w:eastAsia="华文仿宋" w:cs="Times New Roman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63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textAlignment w:val="auto"/>
              <w:outlineLvl w:val="9"/>
              <w:rPr>
                <w:rFonts w:hint="eastAsia" w:ascii="Times New Roman" w:hAnsi="Times New Roman" w:eastAsia="华文仿宋" w:cs="Times New Roman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4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textAlignment w:val="auto"/>
              <w:outlineLvl w:val="9"/>
              <w:rPr>
                <w:rFonts w:hint="eastAsia" w:ascii="Times New Roman" w:hAnsi="Times New Roman" w:eastAsia="华文仿宋" w:cs="Times New Roman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09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textAlignment w:val="auto"/>
              <w:outlineLvl w:val="9"/>
              <w:rPr>
                <w:rFonts w:hint="eastAsia" w:ascii="Times New Roman" w:hAnsi="Times New Roman" w:eastAsia="华文仿宋" w:cs="Times New Roman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2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textAlignment w:val="auto"/>
              <w:outlineLvl w:val="9"/>
              <w:rPr>
                <w:rFonts w:hint="eastAsia" w:ascii="Times New Roman" w:hAnsi="Times New Roman" w:eastAsia="华文仿宋" w:cs="Times New Roman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64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textAlignment w:val="auto"/>
              <w:outlineLvl w:val="9"/>
              <w:rPr>
                <w:rFonts w:hint="eastAsia" w:ascii="Times New Roman" w:hAnsi="Times New Roman" w:eastAsia="华文仿宋" w:cs="Times New Roman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4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textAlignment w:val="auto"/>
              <w:outlineLvl w:val="9"/>
              <w:rPr>
                <w:rFonts w:hint="eastAsia" w:ascii="Times New Roman" w:hAnsi="Times New Roman" w:eastAsia="华文仿宋" w:cs="Times New Roman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42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textAlignment w:val="auto"/>
              <w:outlineLvl w:val="9"/>
              <w:rPr>
                <w:rFonts w:hint="eastAsia" w:ascii="Times New Roman" w:hAnsi="Times New Roman" w:eastAsia="华文仿宋" w:cs="Times New Roman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9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textAlignment w:val="auto"/>
              <w:outlineLvl w:val="9"/>
              <w:rPr>
                <w:rFonts w:hint="eastAsia" w:ascii="Times New Roman" w:hAnsi="Times New Roman" w:eastAsia="华文仿宋" w:cs="Times New Roman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63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textAlignment w:val="auto"/>
              <w:outlineLvl w:val="9"/>
              <w:rPr>
                <w:rFonts w:hint="eastAsia" w:ascii="Times New Roman" w:hAnsi="Times New Roman" w:eastAsia="华文仿宋" w:cs="Times New Roman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4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textAlignment w:val="auto"/>
              <w:outlineLvl w:val="9"/>
              <w:rPr>
                <w:rFonts w:hint="eastAsia" w:ascii="Times New Roman" w:hAnsi="Times New Roman" w:eastAsia="华文仿宋" w:cs="Times New Roman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09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textAlignment w:val="auto"/>
              <w:outlineLvl w:val="9"/>
              <w:rPr>
                <w:rFonts w:hint="eastAsia" w:ascii="Times New Roman" w:hAnsi="Times New Roman" w:eastAsia="华文仿宋" w:cs="Times New Roman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2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textAlignment w:val="auto"/>
              <w:outlineLvl w:val="9"/>
              <w:rPr>
                <w:rFonts w:hint="eastAsia" w:ascii="Times New Roman" w:hAnsi="Times New Roman" w:eastAsia="华文仿宋" w:cs="Times New Roman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64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textAlignment w:val="auto"/>
              <w:outlineLvl w:val="9"/>
              <w:rPr>
                <w:rFonts w:hint="eastAsia" w:ascii="Times New Roman" w:hAnsi="Times New Roman" w:eastAsia="华文仿宋" w:cs="Times New Roman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4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textAlignment w:val="auto"/>
              <w:outlineLvl w:val="9"/>
              <w:rPr>
                <w:rFonts w:hint="eastAsia" w:ascii="Times New Roman" w:hAnsi="Times New Roman" w:eastAsia="华文仿宋" w:cs="Times New Roman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42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textAlignment w:val="auto"/>
              <w:outlineLvl w:val="9"/>
              <w:rPr>
                <w:rFonts w:hint="eastAsia" w:ascii="Times New Roman" w:hAnsi="Times New Roman" w:eastAsia="华文仿宋" w:cs="Times New Roman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9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textAlignment w:val="auto"/>
              <w:outlineLvl w:val="9"/>
              <w:rPr>
                <w:rFonts w:hint="eastAsia" w:ascii="Times New Roman" w:hAnsi="Times New Roman" w:eastAsia="华文仿宋" w:cs="Times New Roman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63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textAlignment w:val="auto"/>
              <w:outlineLvl w:val="9"/>
              <w:rPr>
                <w:rFonts w:hint="eastAsia" w:ascii="Times New Roman" w:hAnsi="Times New Roman" w:eastAsia="华文仿宋" w:cs="Times New Roman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4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textAlignment w:val="auto"/>
              <w:outlineLvl w:val="9"/>
              <w:rPr>
                <w:rFonts w:hint="eastAsia" w:ascii="Times New Roman" w:hAnsi="Times New Roman" w:eastAsia="华文仿宋" w:cs="Times New Roman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09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textAlignment w:val="auto"/>
              <w:outlineLvl w:val="9"/>
              <w:rPr>
                <w:rFonts w:hint="eastAsia" w:ascii="Times New Roman" w:hAnsi="Times New Roman" w:eastAsia="华文仿宋" w:cs="Times New Roman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2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textAlignment w:val="auto"/>
              <w:outlineLvl w:val="9"/>
              <w:rPr>
                <w:rFonts w:hint="eastAsia" w:ascii="Times New Roman" w:hAnsi="Times New Roman" w:eastAsia="华文仿宋" w:cs="Times New Roman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64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textAlignment w:val="auto"/>
              <w:outlineLvl w:val="9"/>
              <w:rPr>
                <w:rFonts w:hint="eastAsia" w:ascii="Times New Roman" w:hAnsi="Times New Roman" w:eastAsia="华文仿宋" w:cs="Times New Roman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4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textAlignment w:val="auto"/>
              <w:outlineLvl w:val="9"/>
              <w:rPr>
                <w:rFonts w:hint="eastAsia" w:ascii="Times New Roman" w:hAnsi="Times New Roman" w:eastAsia="华文仿宋" w:cs="Times New Roman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42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textAlignment w:val="auto"/>
              <w:outlineLvl w:val="9"/>
              <w:rPr>
                <w:rFonts w:hint="eastAsia" w:ascii="Times New Roman" w:hAnsi="Times New Roman" w:eastAsia="华文仿宋" w:cs="Times New Roman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9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textAlignment w:val="auto"/>
              <w:outlineLvl w:val="9"/>
              <w:rPr>
                <w:rFonts w:hint="eastAsia" w:ascii="Times New Roman" w:hAnsi="Times New Roman" w:eastAsia="华文仿宋" w:cs="Times New Roman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63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textAlignment w:val="auto"/>
              <w:outlineLvl w:val="9"/>
              <w:rPr>
                <w:rFonts w:hint="eastAsia" w:ascii="Times New Roman" w:hAnsi="Times New Roman" w:eastAsia="华文仿宋" w:cs="Times New Roman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4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textAlignment w:val="auto"/>
              <w:outlineLvl w:val="9"/>
              <w:rPr>
                <w:rFonts w:hint="eastAsia" w:ascii="Times New Roman" w:hAnsi="Times New Roman" w:eastAsia="华文仿宋" w:cs="Times New Roman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09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textAlignment w:val="auto"/>
              <w:outlineLvl w:val="9"/>
              <w:rPr>
                <w:rFonts w:hint="eastAsia" w:ascii="Times New Roman" w:hAnsi="Times New Roman" w:eastAsia="华文仿宋" w:cs="Times New Roman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2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textAlignment w:val="auto"/>
              <w:outlineLvl w:val="9"/>
              <w:rPr>
                <w:rFonts w:hint="eastAsia" w:ascii="Times New Roman" w:hAnsi="Times New Roman" w:eastAsia="华文仿宋" w:cs="Times New Roman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64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textAlignment w:val="auto"/>
              <w:outlineLvl w:val="9"/>
              <w:rPr>
                <w:rFonts w:hint="eastAsia" w:ascii="Times New Roman" w:hAnsi="Times New Roman" w:eastAsia="华文仿宋" w:cs="Times New Roman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4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textAlignment w:val="auto"/>
              <w:outlineLvl w:val="9"/>
              <w:rPr>
                <w:rFonts w:hint="eastAsia" w:ascii="Times New Roman" w:hAnsi="Times New Roman" w:eastAsia="华文仿宋" w:cs="Times New Roman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42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textAlignment w:val="auto"/>
              <w:outlineLvl w:val="9"/>
              <w:rPr>
                <w:rFonts w:hint="eastAsia" w:ascii="Times New Roman" w:hAnsi="Times New Roman" w:eastAsia="华文仿宋" w:cs="Times New Roman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9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textAlignment w:val="auto"/>
              <w:outlineLvl w:val="9"/>
              <w:rPr>
                <w:rFonts w:hint="eastAsia" w:ascii="Times New Roman" w:hAnsi="Times New Roman" w:eastAsia="华文仿宋" w:cs="Times New Roman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63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textAlignment w:val="auto"/>
              <w:outlineLvl w:val="9"/>
              <w:rPr>
                <w:rFonts w:hint="eastAsia" w:ascii="Times New Roman" w:hAnsi="Times New Roman" w:eastAsia="华文仿宋" w:cs="Times New Roman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4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textAlignment w:val="auto"/>
              <w:outlineLvl w:val="9"/>
              <w:rPr>
                <w:rFonts w:hint="eastAsia" w:ascii="Times New Roman" w:hAnsi="Times New Roman" w:eastAsia="华文仿宋" w:cs="Times New Roman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09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textAlignment w:val="auto"/>
              <w:outlineLvl w:val="9"/>
              <w:rPr>
                <w:rFonts w:hint="eastAsia" w:ascii="Times New Roman" w:hAnsi="Times New Roman" w:eastAsia="华文仿宋" w:cs="Times New Roman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2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textAlignment w:val="auto"/>
              <w:outlineLvl w:val="9"/>
              <w:rPr>
                <w:rFonts w:hint="eastAsia" w:ascii="Times New Roman" w:hAnsi="Times New Roman" w:eastAsia="华文仿宋" w:cs="Times New Roman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64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textAlignment w:val="auto"/>
              <w:outlineLvl w:val="9"/>
              <w:rPr>
                <w:rFonts w:hint="eastAsia" w:ascii="Times New Roman" w:hAnsi="Times New Roman" w:eastAsia="华文仿宋" w:cs="Times New Roman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4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textAlignment w:val="auto"/>
              <w:outlineLvl w:val="9"/>
              <w:rPr>
                <w:rFonts w:hint="eastAsia" w:ascii="Times New Roman" w:hAnsi="Times New Roman" w:eastAsia="华文仿宋" w:cs="Times New Roman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42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textAlignment w:val="auto"/>
              <w:outlineLvl w:val="9"/>
              <w:rPr>
                <w:rFonts w:hint="eastAsia" w:ascii="Times New Roman" w:hAnsi="Times New Roman" w:eastAsia="华文仿宋" w:cs="Times New Roman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9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textAlignment w:val="auto"/>
              <w:outlineLvl w:val="9"/>
              <w:rPr>
                <w:rFonts w:hint="eastAsia" w:ascii="Times New Roman" w:hAnsi="Times New Roman" w:eastAsia="华文仿宋" w:cs="Times New Roman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63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textAlignment w:val="auto"/>
              <w:outlineLvl w:val="9"/>
              <w:rPr>
                <w:rFonts w:hint="eastAsia" w:ascii="Times New Roman" w:hAnsi="Times New Roman" w:eastAsia="华文仿宋" w:cs="Times New Roman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4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textAlignment w:val="auto"/>
              <w:outlineLvl w:val="9"/>
              <w:rPr>
                <w:rFonts w:hint="eastAsia" w:ascii="Times New Roman" w:hAnsi="Times New Roman" w:eastAsia="华文仿宋" w:cs="Times New Roman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09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textAlignment w:val="auto"/>
              <w:outlineLvl w:val="9"/>
              <w:rPr>
                <w:rFonts w:hint="eastAsia" w:ascii="Times New Roman" w:hAnsi="Times New Roman" w:eastAsia="华文仿宋" w:cs="Times New Roman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2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textAlignment w:val="auto"/>
              <w:outlineLvl w:val="9"/>
              <w:rPr>
                <w:rFonts w:hint="eastAsia" w:ascii="Times New Roman" w:hAnsi="Times New Roman" w:eastAsia="华文仿宋" w:cs="Times New Roman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64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textAlignment w:val="auto"/>
              <w:outlineLvl w:val="9"/>
              <w:rPr>
                <w:rFonts w:hint="eastAsia" w:ascii="Times New Roman" w:hAnsi="Times New Roman" w:eastAsia="华文仿宋" w:cs="Times New Roman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4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textAlignment w:val="auto"/>
              <w:outlineLvl w:val="9"/>
              <w:rPr>
                <w:rFonts w:hint="eastAsia" w:ascii="Times New Roman" w:hAnsi="Times New Roman" w:eastAsia="华文仿宋" w:cs="Times New Roman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42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textAlignment w:val="auto"/>
              <w:outlineLvl w:val="9"/>
              <w:rPr>
                <w:rFonts w:hint="eastAsia" w:ascii="Times New Roman" w:hAnsi="Times New Roman" w:eastAsia="华文仿宋" w:cs="Times New Roman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9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textAlignment w:val="auto"/>
              <w:outlineLvl w:val="9"/>
              <w:rPr>
                <w:rFonts w:hint="eastAsia" w:ascii="Times New Roman" w:hAnsi="Times New Roman" w:eastAsia="华文仿宋" w:cs="Times New Roman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63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textAlignment w:val="auto"/>
              <w:outlineLvl w:val="9"/>
              <w:rPr>
                <w:rFonts w:hint="eastAsia" w:ascii="Times New Roman" w:hAnsi="Times New Roman" w:eastAsia="华文仿宋" w:cs="Times New Roman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4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textAlignment w:val="auto"/>
              <w:outlineLvl w:val="9"/>
              <w:rPr>
                <w:rFonts w:hint="eastAsia" w:ascii="Times New Roman" w:hAnsi="Times New Roman" w:eastAsia="华文仿宋" w:cs="Times New Roman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09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textAlignment w:val="auto"/>
              <w:outlineLvl w:val="9"/>
              <w:rPr>
                <w:rFonts w:hint="eastAsia" w:ascii="Times New Roman" w:hAnsi="Times New Roman" w:eastAsia="华文仿宋" w:cs="Times New Roman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2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textAlignment w:val="auto"/>
              <w:outlineLvl w:val="9"/>
              <w:rPr>
                <w:rFonts w:hint="eastAsia" w:ascii="Times New Roman" w:hAnsi="Times New Roman" w:eastAsia="华文仿宋" w:cs="Times New Roman"/>
                <w:sz w:val="32"/>
                <w:szCs w:val="32"/>
                <w:vertAlign w:val="baseline"/>
                <w:lang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6D6374"/>
    <w:rsid w:val="3E6D6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珠海国家高新技术开发区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2021-03-25T08:49:00Z</dcterms:created>
  <dc:creator>immortal</dc:creator>
  <cp:lastModifiedBy>immortal</cp:lastModifiedBy>
  <dcterms:modified xsi:type="dcterms:W3CDTF">2021-03-25T08:49:45Z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516B5B9278784F26B1B954EBABE4EDDB</vt:lpwstr>
  </property>
</Properties>
</file>